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AF3" w:rsidRDefault="00525422" w:rsidP="007E739A">
      <w:pPr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[Брюксел,</w:t>
      </w:r>
      <w:r w:rsidR="005A47E8">
        <w:rPr>
          <w:rFonts w:ascii="Arial" w:hAnsi="Arial" w:cs="Arial"/>
          <w:color w:val="222222"/>
        </w:rPr>
        <w:t xml:space="preserve"> 10 ноември 2016 г.] Европейската Коалиция за прекратяване на насилието срещу жени и момичета стартира информационна листов</w:t>
      </w:r>
      <w:r w:rsidR="00880AF3">
        <w:rPr>
          <w:rFonts w:ascii="Arial" w:hAnsi="Arial" w:cs="Arial"/>
          <w:color w:val="222222"/>
        </w:rPr>
        <w:t>ка в подкрепа на подписването от</w:t>
      </w:r>
      <w:r w:rsidR="005A47E8">
        <w:rPr>
          <w:rFonts w:ascii="Arial" w:hAnsi="Arial" w:cs="Arial"/>
          <w:color w:val="222222"/>
        </w:rPr>
        <w:t xml:space="preserve"> ЕС и ратифицирането на Конвенцията на Съвета на Европа за предотвратяване и борба с насилието срещу жени и домашното насилие, Истанбулската конвенция.</w:t>
      </w:r>
      <w:r w:rsidR="005A47E8">
        <w:rPr>
          <w:rFonts w:ascii="Arial" w:hAnsi="Arial" w:cs="Arial"/>
          <w:color w:val="222222"/>
        </w:rPr>
        <w:br/>
      </w:r>
      <w:r w:rsidR="005A47E8">
        <w:rPr>
          <w:rFonts w:ascii="Arial" w:hAnsi="Arial" w:cs="Arial"/>
          <w:color w:val="222222"/>
        </w:rPr>
        <w:br/>
        <w:t xml:space="preserve">Повече от 25 европейски мрежи на гражданското общество (виж пълния списък по-долу) обединяват усилията си в тази Европейска коалиция за прекратяване на насилието срещу жени и момичета (VAWG), свикана от Европейското </w:t>
      </w:r>
      <w:r w:rsidR="00880AF3">
        <w:rPr>
          <w:rFonts w:ascii="Arial" w:hAnsi="Arial" w:cs="Arial"/>
          <w:color w:val="222222"/>
        </w:rPr>
        <w:t>женско лоби</w:t>
      </w:r>
      <w:r w:rsidR="005A47E8">
        <w:rPr>
          <w:rFonts w:ascii="Arial" w:hAnsi="Arial" w:cs="Arial"/>
          <w:color w:val="222222"/>
        </w:rPr>
        <w:t>, с о</w:t>
      </w:r>
      <w:r w:rsidR="00880AF3">
        <w:rPr>
          <w:rFonts w:ascii="Arial" w:hAnsi="Arial" w:cs="Arial"/>
          <w:color w:val="222222"/>
        </w:rPr>
        <w:t>глед най-новото развитие на политики</w:t>
      </w:r>
      <w:r w:rsidR="005A47E8">
        <w:rPr>
          <w:rFonts w:ascii="Arial" w:hAnsi="Arial" w:cs="Arial"/>
          <w:color w:val="222222"/>
        </w:rPr>
        <w:t xml:space="preserve"> на ниво ЕС по отношение на насилието срещу жени. По-конкретно, </w:t>
      </w:r>
      <w:r w:rsidR="00880AF3">
        <w:rPr>
          <w:rFonts w:ascii="Arial" w:hAnsi="Arial" w:cs="Arial"/>
          <w:color w:val="222222"/>
        </w:rPr>
        <w:t xml:space="preserve">това е </w:t>
      </w:r>
      <w:r w:rsidR="005A47E8">
        <w:rPr>
          <w:rFonts w:ascii="Arial" w:hAnsi="Arial" w:cs="Arial"/>
          <w:color w:val="222222"/>
        </w:rPr>
        <w:t xml:space="preserve">предложението на Европейската комисия за подписването и ратифицирането на </w:t>
      </w:r>
      <w:r w:rsidR="008B786E">
        <w:rPr>
          <w:rFonts w:ascii="Arial" w:hAnsi="Arial" w:cs="Arial"/>
          <w:color w:val="222222"/>
        </w:rPr>
        <w:t xml:space="preserve">Истанбулската </w:t>
      </w:r>
      <w:r w:rsidR="005A47E8">
        <w:rPr>
          <w:rFonts w:ascii="Arial" w:hAnsi="Arial" w:cs="Arial"/>
          <w:color w:val="222222"/>
        </w:rPr>
        <w:t xml:space="preserve">Конвенция. Предложението на Европейската комисия в момента се анализира и обсъжда в работна група на Съвета на основните права, граждански права и свободно движение на хора (FREMP). В рамките на Европейския парламент, съвместен доклад между </w:t>
      </w:r>
      <w:r w:rsidR="00880AF3">
        <w:rPr>
          <w:rFonts w:ascii="Arial" w:hAnsi="Arial" w:cs="Arial"/>
          <w:color w:val="222222"/>
        </w:rPr>
        <w:t xml:space="preserve">комитетите LIBE и FEMM </w:t>
      </w:r>
      <w:r w:rsidR="005A47E8">
        <w:rPr>
          <w:rFonts w:ascii="Arial" w:hAnsi="Arial" w:cs="Arial"/>
          <w:color w:val="222222"/>
        </w:rPr>
        <w:t xml:space="preserve">се изготвя от двама докладчици г-жа Corazza Bildt (ЕНП, Швеция, FEMM Комисия) и г-жа Revault D'Allonnes Bonnefoy (S &amp; D, Франция, комисия LIBE). След като бъде приет на пленарната сесия, този доклад ще даде на Европейския парламент съгласие за ратифициране на </w:t>
      </w:r>
      <w:r w:rsidR="008B786E">
        <w:rPr>
          <w:rFonts w:ascii="Arial" w:hAnsi="Arial" w:cs="Arial"/>
          <w:color w:val="222222"/>
        </w:rPr>
        <w:t>Истанбулската к</w:t>
      </w:r>
      <w:r w:rsidR="005A47E8">
        <w:rPr>
          <w:rFonts w:ascii="Arial" w:hAnsi="Arial" w:cs="Arial"/>
          <w:color w:val="222222"/>
        </w:rPr>
        <w:t>онвенция</w:t>
      </w:r>
      <w:r w:rsidR="008B786E">
        <w:rPr>
          <w:rFonts w:ascii="Arial" w:hAnsi="Arial" w:cs="Arial"/>
          <w:color w:val="222222"/>
        </w:rPr>
        <w:t xml:space="preserve"> </w:t>
      </w:r>
      <w:r w:rsidR="005A47E8">
        <w:rPr>
          <w:rFonts w:ascii="Arial" w:hAnsi="Arial" w:cs="Arial"/>
          <w:color w:val="222222"/>
        </w:rPr>
        <w:t>от страна на ЕС.</w:t>
      </w:r>
    </w:p>
    <w:p w:rsidR="0018330F" w:rsidRDefault="005A47E8" w:rsidP="007E739A">
      <w:pPr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В този конкретен контекст,</w:t>
      </w:r>
      <w:r w:rsidR="002A2C4B">
        <w:rPr>
          <w:rFonts w:ascii="Arial" w:hAnsi="Arial" w:cs="Arial"/>
          <w:color w:val="222222"/>
        </w:rPr>
        <w:t xml:space="preserve"> листовката на</w:t>
      </w:r>
      <w:r>
        <w:rPr>
          <w:rFonts w:ascii="Arial" w:hAnsi="Arial" w:cs="Arial"/>
          <w:color w:val="222222"/>
        </w:rPr>
        <w:t xml:space="preserve"> Европейската коалиция за прекратяване на насилието срещу жени и момичета (VAWG) призовава </w:t>
      </w:r>
      <w:r w:rsidR="002A2C4B">
        <w:rPr>
          <w:rFonts w:ascii="Arial" w:hAnsi="Arial" w:cs="Arial"/>
          <w:color w:val="222222"/>
        </w:rPr>
        <w:t>основните отговорни</w:t>
      </w:r>
      <w:r w:rsidR="00360D48">
        <w:rPr>
          <w:rFonts w:ascii="Arial" w:hAnsi="Arial" w:cs="Arial"/>
          <w:color w:val="222222"/>
        </w:rPr>
        <w:t>ци за вземане</w:t>
      </w:r>
      <w:r w:rsidR="002A2C4B">
        <w:rPr>
          <w:rFonts w:ascii="Arial" w:hAnsi="Arial" w:cs="Arial"/>
          <w:color w:val="222222"/>
        </w:rPr>
        <w:t xml:space="preserve"> на решения в</w:t>
      </w:r>
      <w:r>
        <w:rPr>
          <w:rFonts w:ascii="Arial" w:hAnsi="Arial" w:cs="Arial"/>
          <w:color w:val="222222"/>
        </w:rPr>
        <w:t xml:space="preserve"> ЕС да действа</w:t>
      </w:r>
      <w:r w:rsidR="002A2C4B">
        <w:rPr>
          <w:rFonts w:ascii="Arial" w:hAnsi="Arial" w:cs="Arial"/>
          <w:color w:val="222222"/>
        </w:rPr>
        <w:t>т</w:t>
      </w:r>
      <w:r>
        <w:rPr>
          <w:rFonts w:ascii="Arial" w:hAnsi="Arial" w:cs="Arial"/>
          <w:color w:val="222222"/>
        </w:rPr>
        <w:t xml:space="preserve">, за да се гарантира, че ЕС </w:t>
      </w:r>
      <w:r w:rsidR="002A2C4B">
        <w:rPr>
          <w:rFonts w:ascii="Arial" w:hAnsi="Arial" w:cs="Arial"/>
          <w:color w:val="222222"/>
        </w:rPr>
        <w:t xml:space="preserve">ще </w:t>
      </w:r>
      <w:r w:rsidR="0018330F">
        <w:rPr>
          <w:rFonts w:ascii="Arial" w:hAnsi="Arial" w:cs="Arial"/>
          <w:color w:val="222222"/>
        </w:rPr>
        <w:t xml:space="preserve">подпише и </w:t>
      </w:r>
      <w:r w:rsidR="002A2C4B">
        <w:rPr>
          <w:rFonts w:ascii="Arial" w:hAnsi="Arial" w:cs="Arial"/>
          <w:color w:val="222222"/>
        </w:rPr>
        <w:t>ратифицира</w:t>
      </w:r>
      <w:r>
        <w:rPr>
          <w:rFonts w:ascii="Arial" w:hAnsi="Arial" w:cs="Arial"/>
          <w:color w:val="222222"/>
        </w:rPr>
        <w:t xml:space="preserve"> Истанбулската к</w:t>
      </w:r>
      <w:r w:rsidR="002A2C4B">
        <w:rPr>
          <w:rFonts w:ascii="Arial" w:hAnsi="Arial" w:cs="Arial"/>
          <w:color w:val="222222"/>
        </w:rPr>
        <w:t xml:space="preserve">онвенция през 2017 г., </w:t>
      </w:r>
      <w:proofErr w:type="spellStart"/>
      <w:proofErr w:type="gramStart"/>
      <w:r w:rsidR="002A2C4B">
        <w:rPr>
          <w:rFonts w:ascii="Arial" w:hAnsi="Arial" w:cs="Arial"/>
          <w:color w:val="222222"/>
          <w:lang w:val="en-GB"/>
        </w:rPr>
        <w:t>по</w:t>
      </w:r>
      <w:proofErr w:type="spellEnd"/>
      <w:proofErr w:type="gramEnd"/>
      <w:r>
        <w:rPr>
          <w:rFonts w:ascii="Arial" w:hAnsi="Arial" w:cs="Arial"/>
          <w:color w:val="222222"/>
        </w:rPr>
        <w:t xml:space="preserve"> най-смислен</w:t>
      </w:r>
      <w:r w:rsidR="002A2C4B">
        <w:rPr>
          <w:rFonts w:ascii="Arial" w:hAnsi="Arial" w:cs="Arial"/>
          <w:color w:val="222222"/>
        </w:rPr>
        <w:t>ия</w:t>
      </w:r>
      <w:r>
        <w:rPr>
          <w:rFonts w:ascii="Arial" w:hAnsi="Arial" w:cs="Arial"/>
          <w:color w:val="222222"/>
        </w:rPr>
        <w:t xml:space="preserve"> начин и в рамките на </w:t>
      </w:r>
      <w:r w:rsidR="0018330F">
        <w:rPr>
          <w:rFonts w:ascii="Arial" w:hAnsi="Arial" w:cs="Arial"/>
          <w:color w:val="222222"/>
        </w:rPr>
        <w:t xml:space="preserve">възможно </w:t>
      </w:r>
      <w:r>
        <w:rPr>
          <w:rFonts w:ascii="Arial" w:hAnsi="Arial" w:cs="Arial"/>
          <w:color w:val="222222"/>
        </w:rPr>
        <w:t>най-широки</w:t>
      </w:r>
      <w:r w:rsidR="0018330F">
        <w:rPr>
          <w:rFonts w:ascii="Arial" w:hAnsi="Arial" w:cs="Arial"/>
          <w:color w:val="222222"/>
        </w:rPr>
        <w:t>я обхват на компетентност на ЕС</w:t>
      </w:r>
      <w:r>
        <w:rPr>
          <w:rFonts w:ascii="Arial" w:hAnsi="Arial" w:cs="Arial"/>
          <w:color w:val="222222"/>
        </w:rPr>
        <w:t>.</w:t>
      </w:r>
    </w:p>
    <w:p w:rsidR="002A2C4B" w:rsidRPr="00EF3689" w:rsidRDefault="002A2C4B" w:rsidP="007E739A">
      <w:pPr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Освен това Европейската </w:t>
      </w:r>
      <w:r w:rsidR="00FC18BC">
        <w:rPr>
          <w:rFonts w:ascii="Arial" w:hAnsi="Arial" w:cs="Arial"/>
          <w:color w:val="222222"/>
        </w:rPr>
        <w:t>коалиция за прекратяване на насилието срещу жени и момичета (VAWG)</w:t>
      </w:r>
      <w:r w:rsidR="00C735DF">
        <w:rPr>
          <w:rFonts w:ascii="Arial" w:hAnsi="Arial" w:cs="Arial"/>
          <w:color w:val="222222"/>
        </w:rPr>
        <w:t xml:space="preserve"> </w:t>
      </w:r>
      <w:r>
        <w:rPr>
          <w:rFonts w:ascii="Arial" w:hAnsi="Arial" w:cs="Arial"/>
          <w:color w:val="222222"/>
        </w:rPr>
        <w:t>е изпратил</w:t>
      </w:r>
      <w:r w:rsidR="00FC18BC">
        <w:rPr>
          <w:rFonts w:ascii="Arial" w:hAnsi="Arial" w:cs="Arial"/>
          <w:color w:val="222222"/>
          <w:lang w:val="en-GB"/>
        </w:rPr>
        <w:t>a</w:t>
      </w:r>
      <w:r>
        <w:rPr>
          <w:rFonts w:ascii="Arial" w:hAnsi="Arial" w:cs="Arial"/>
          <w:color w:val="222222"/>
        </w:rPr>
        <w:t xml:space="preserve"> писмо до Европейската комисия с нашите искания по отношение на предложението за отбелязване на 2017</w:t>
      </w:r>
      <w:r w:rsidR="00D01093">
        <w:rPr>
          <w:rFonts w:ascii="Arial" w:hAnsi="Arial" w:cs="Arial"/>
          <w:color w:val="222222"/>
        </w:rPr>
        <w:t xml:space="preserve"> г.</w:t>
      </w:r>
      <w:r>
        <w:rPr>
          <w:rFonts w:ascii="Arial" w:hAnsi="Arial" w:cs="Arial"/>
          <w:color w:val="222222"/>
        </w:rPr>
        <w:t xml:space="preserve"> като година на </w:t>
      </w:r>
      <w:r w:rsidR="00FC18BC">
        <w:rPr>
          <w:rFonts w:ascii="Arial" w:hAnsi="Arial" w:cs="Arial"/>
          <w:color w:val="222222"/>
        </w:rPr>
        <w:t>концентрирани</w:t>
      </w:r>
      <w:r>
        <w:rPr>
          <w:rFonts w:ascii="Arial" w:hAnsi="Arial" w:cs="Arial"/>
          <w:color w:val="222222"/>
        </w:rPr>
        <w:t xml:space="preserve"> дейст</w:t>
      </w:r>
      <w:r w:rsidR="00FC18BC">
        <w:rPr>
          <w:rFonts w:ascii="Arial" w:hAnsi="Arial" w:cs="Arial"/>
          <w:color w:val="222222"/>
        </w:rPr>
        <w:t>вия срещу насилието срещу жени</w:t>
      </w:r>
      <w:r w:rsidR="00C735DF">
        <w:rPr>
          <w:rFonts w:ascii="Arial" w:hAnsi="Arial" w:cs="Arial"/>
          <w:color w:val="222222"/>
        </w:rPr>
        <w:t>, което ще бъде обявено</w:t>
      </w:r>
      <w:r>
        <w:rPr>
          <w:rFonts w:ascii="Arial" w:hAnsi="Arial" w:cs="Arial"/>
          <w:color w:val="222222"/>
        </w:rPr>
        <w:t xml:space="preserve"> на 25 ноември тази година. В тази връзка</w:t>
      </w:r>
      <w:r w:rsidR="00E34E17">
        <w:rPr>
          <w:rFonts w:ascii="Arial" w:hAnsi="Arial" w:cs="Arial"/>
          <w:color w:val="222222"/>
        </w:rPr>
        <w:t xml:space="preserve">, </w:t>
      </w:r>
      <w:r>
        <w:rPr>
          <w:rFonts w:ascii="Arial" w:hAnsi="Arial" w:cs="Arial"/>
          <w:color w:val="222222"/>
        </w:rPr>
        <w:t xml:space="preserve">Европейската коалиция призовава Комисията да гарантира, </w:t>
      </w:r>
      <w:r w:rsidR="00E34E17">
        <w:rPr>
          <w:rFonts w:ascii="Arial" w:hAnsi="Arial" w:cs="Arial"/>
          <w:color w:val="222222"/>
        </w:rPr>
        <w:t xml:space="preserve">че тази инициатива е част от </w:t>
      </w:r>
      <w:r>
        <w:rPr>
          <w:rFonts w:ascii="Arial" w:hAnsi="Arial" w:cs="Arial"/>
          <w:color w:val="222222"/>
        </w:rPr>
        <w:t xml:space="preserve">широка и всеобхватна стратегия за </w:t>
      </w:r>
      <w:r w:rsidR="00FC18BC">
        <w:rPr>
          <w:rFonts w:ascii="Arial" w:hAnsi="Arial" w:cs="Arial"/>
          <w:color w:val="222222"/>
        </w:rPr>
        <w:t>прекратяване</w:t>
      </w:r>
      <w:r>
        <w:rPr>
          <w:rFonts w:ascii="Arial" w:hAnsi="Arial" w:cs="Arial"/>
          <w:color w:val="222222"/>
        </w:rPr>
        <w:t xml:space="preserve"> на всички форми на насилие срещу </w:t>
      </w:r>
      <w:r w:rsidR="00FC18BC">
        <w:rPr>
          <w:rFonts w:ascii="Arial" w:hAnsi="Arial" w:cs="Arial"/>
          <w:color w:val="222222"/>
        </w:rPr>
        <w:t>жени</w:t>
      </w:r>
      <w:r>
        <w:rPr>
          <w:rFonts w:ascii="Arial" w:hAnsi="Arial" w:cs="Arial"/>
          <w:color w:val="222222"/>
        </w:rPr>
        <w:t>.</w:t>
      </w:r>
      <w:r w:rsidR="00FC18BC">
        <w:rPr>
          <w:rFonts w:ascii="Arial" w:hAnsi="Arial" w:cs="Arial"/>
          <w:color w:val="222222"/>
        </w:rPr>
        <w:t xml:space="preserve"> </w:t>
      </w:r>
      <w:r w:rsidR="00152F01">
        <w:rPr>
          <w:rFonts w:ascii="Arial" w:hAnsi="Arial" w:cs="Arial"/>
          <w:color w:val="222222"/>
        </w:rPr>
        <w:t xml:space="preserve">Писмото може да бъде намерено на следния интернет </w:t>
      </w:r>
      <w:r w:rsidR="001563F7">
        <w:rPr>
          <w:rFonts w:ascii="Arial" w:hAnsi="Arial" w:cs="Arial"/>
          <w:color w:val="222222"/>
        </w:rPr>
        <w:fldChar w:fldCharType="begin"/>
      </w:r>
      <w:r w:rsidR="00152F01">
        <w:rPr>
          <w:rFonts w:ascii="Arial" w:hAnsi="Arial" w:cs="Arial"/>
          <w:color w:val="222222"/>
        </w:rPr>
        <w:instrText xml:space="preserve"> HYPERLINK "http://www.womenlobby.org/IMG/pdf/letter_european_commission-european_coalition_to_end_vawg-fin-.pdf?4572/27f87e68d68888c228fe1c736731737b0f59105e" </w:instrText>
      </w:r>
      <w:r w:rsidR="001563F7">
        <w:rPr>
          <w:rFonts w:ascii="Arial" w:hAnsi="Arial" w:cs="Arial"/>
          <w:color w:val="222222"/>
        </w:rPr>
        <w:fldChar w:fldCharType="separate"/>
      </w:r>
      <w:r w:rsidR="00152F01" w:rsidRPr="00152F01">
        <w:rPr>
          <w:rStyle w:val="Hyperlink"/>
          <w:rFonts w:ascii="Arial" w:hAnsi="Arial" w:cs="Arial"/>
        </w:rPr>
        <w:t>линк</w:t>
      </w:r>
      <w:r w:rsidR="001563F7">
        <w:rPr>
          <w:rFonts w:ascii="Arial" w:hAnsi="Arial" w:cs="Arial"/>
          <w:color w:val="222222"/>
        </w:rPr>
        <w:fldChar w:fldCharType="end"/>
      </w:r>
      <w:r w:rsidR="00EF3689">
        <w:rPr>
          <w:rFonts w:ascii="Arial" w:hAnsi="Arial" w:cs="Arial"/>
          <w:color w:val="222222"/>
        </w:rPr>
        <w:t>.</w:t>
      </w:r>
      <w:r w:rsidR="009D3418">
        <w:rPr>
          <w:rFonts w:ascii="Arial" w:hAnsi="Arial" w:cs="Arial"/>
          <w:b/>
          <w:color w:val="222222"/>
        </w:rPr>
        <w:br w:type="page"/>
      </w:r>
      <w:r w:rsidR="00B45A88" w:rsidRPr="009D3418">
        <w:rPr>
          <w:rFonts w:ascii="Arial" w:hAnsi="Arial" w:cs="Arial"/>
          <w:b/>
          <w:color w:val="222222"/>
        </w:rPr>
        <w:lastRenderedPageBreak/>
        <w:t xml:space="preserve"> </w:t>
      </w:r>
      <w:r w:rsidR="009D3418" w:rsidRPr="009D3418">
        <w:rPr>
          <w:rFonts w:ascii="Arial" w:hAnsi="Arial" w:cs="Arial"/>
          <w:b/>
          <w:color w:val="222222"/>
        </w:rPr>
        <w:t>Европейска</w:t>
      </w:r>
      <w:r w:rsidRPr="009D3418">
        <w:rPr>
          <w:rFonts w:ascii="Arial" w:hAnsi="Arial" w:cs="Arial"/>
          <w:b/>
          <w:color w:val="222222"/>
        </w:rPr>
        <w:t xml:space="preserve"> Коалиция за прекра</w:t>
      </w:r>
      <w:r w:rsidR="009D3418" w:rsidRPr="009D3418">
        <w:rPr>
          <w:rFonts w:ascii="Arial" w:hAnsi="Arial" w:cs="Arial"/>
          <w:b/>
          <w:color w:val="222222"/>
        </w:rPr>
        <w:t>тяване на насилието срещу жени</w:t>
      </w:r>
      <w:r w:rsidRPr="009D3418">
        <w:rPr>
          <w:rFonts w:ascii="Arial" w:hAnsi="Arial" w:cs="Arial"/>
          <w:b/>
          <w:color w:val="222222"/>
        </w:rPr>
        <w:t>:</w:t>
      </w:r>
      <w:r w:rsidRPr="009D3418">
        <w:rPr>
          <w:rFonts w:ascii="Arial" w:hAnsi="Arial" w:cs="Arial"/>
          <w:b/>
          <w:color w:val="222222"/>
        </w:rPr>
        <w:br/>
      </w:r>
      <w:r>
        <w:rPr>
          <w:rFonts w:ascii="Arial" w:hAnsi="Arial" w:cs="Arial"/>
          <w:color w:val="222222"/>
        </w:rPr>
        <w:t>AGE Platform Europe;</w:t>
      </w:r>
      <w:r>
        <w:rPr>
          <w:rFonts w:ascii="Arial" w:hAnsi="Arial" w:cs="Arial"/>
          <w:color w:val="222222"/>
        </w:rPr>
        <w:br/>
      </w:r>
      <w:r w:rsidR="009D3418">
        <w:rPr>
          <w:rFonts w:ascii="Arial" w:hAnsi="Arial" w:cs="Arial"/>
          <w:color w:val="222222"/>
          <w:lang w:val="en-GB"/>
        </w:rPr>
        <w:t>Amnesty International</w:t>
      </w:r>
      <w:r>
        <w:rPr>
          <w:rFonts w:ascii="Arial" w:hAnsi="Arial" w:cs="Arial"/>
          <w:color w:val="222222"/>
        </w:rPr>
        <w:t>;</w:t>
      </w:r>
      <w:r>
        <w:rPr>
          <w:rFonts w:ascii="Arial" w:hAnsi="Arial" w:cs="Arial"/>
          <w:color w:val="222222"/>
        </w:rPr>
        <w:br/>
      </w:r>
      <w:r w:rsidR="00A846A7">
        <w:rPr>
          <w:rFonts w:ascii="Arial" w:hAnsi="Arial" w:cs="Arial"/>
          <w:color w:val="222222"/>
        </w:rPr>
        <w:t>Европейска Асоциация на Жените от Бизнеса и Професионалното Развитие</w:t>
      </w:r>
      <w:r w:rsidR="00BC35D2">
        <w:rPr>
          <w:rFonts w:ascii="Arial" w:hAnsi="Arial" w:cs="Arial"/>
          <w:color w:val="222222"/>
          <w:lang w:val="en-US"/>
        </w:rPr>
        <w:t xml:space="preserve"> (</w:t>
      </w:r>
      <w:r w:rsidR="00BC35D2" w:rsidRPr="009D3418">
        <w:rPr>
          <w:rFonts w:ascii="Arial" w:hAnsi="Arial" w:cs="Arial"/>
          <w:color w:val="222222"/>
          <w:lang w:val="en-GB"/>
        </w:rPr>
        <w:t>BPW</w:t>
      </w:r>
      <w:r w:rsidR="00BC35D2">
        <w:rPr>
          <w:rFonts w:ascii="Arial" w:hAnsi="Arial" w:cs="Arial"/>
          <w:color w:val="222222"/>
          <w:lang w:val="en-US"/>
        </w:rPr>
        <w:t>)</w:t>
      </w:r>
      <w:r w:rsidR="009D3418" w:rsidRPr="009D3418">
        <w:rPr>
          <w:rFonts w:ascii="Arial" w:hAnsi="Arial" w:cs="Arial"/>
          <w:color w:val="222222"/>
          <w:lang w:val="en-GB"/>
        </w:rPr>
        <w:t>;</w:t>
      </w:r>
      <w:r w:rsidRPr="009D3418">
        <w:rPr>
          <w:rFonts w:ascii="Arial" w:hAnsi="Arial" w:cs="Arial"/>
          <w:color w:val="222222"/>
          <w:lang w:val="en-GB"/>
        </w:rPr>
        <w:br/>
      </w:r>
      <w:r w:rsidR="009D3418">
        <w:rPr>
          <w:rFonts w:ascii="Arial" w:hAnsi="Arial" w:cs="Arial"/>
          <w:color w:val="222222"/>
        </w:rPr>
        <w:t>Конфедерация</w:t>
      </w:r>
      <w:r>
        <w:rPr>
          <w:rFonts w:ascii="Arial" w:hAnsi="Arial" w:cs="Arial"/>
          <w:color w:val="222222"/>
        </w:rPr>
        <w:t xml:space="preserve"> на семейните организации в Европейския съюз</w:t>
      </w:r>
      <w:r w:rsidR="00BC35D2">
        <w:rPr>
          <w:rFonts w:ascii="Arial" w:hAnsi="Arial" w:cs="Arial"/>
          <w:color w:val="222222"/>
          <w:lang w:val="en-US"/>
        </w:rPr>
        <w:t xml:space="preserve"> (</w:t>
      </w:r>
      <w:r w:rsidR="00BC35D2">
        <w:rPr>
          <w:rFonts w:ascii="Arial" w:hAnsi="Arial" w:cs="Arial"/>
          <w:color w:val="222222"/>
        </w:rPr>
        <w:t>COFACE</w:t>
      </w:r>
      <w:r w:rsidR="00BC35D2">
        <w:rPr>
          <w:rFonts w:ascii="Arial" w:hAnsi="Arial" w:cs="Arial"/>
          <w:color w:val="222222"/>
          <w:lang w:val="en-US"/>
        </w:rPr>
        <w:t>)</w:t>
      </w:r>
      <w:r>
        <w:rPr>
          <w:rFonts w:ascii="Arial" w:hAnsi="Arial" w:cs="Arial"/>
          <w:color w:val="222222"/>
        </w:rPr>
        <w:t>;</w:t>
      </w:r>
      <w:r>
        <w:rPr>
          <w:rFonts w:ascii="Arial" w:hAnsi="Arial" w:cs="Arial"/>
          <w:color w:val="222222"/>
        </w:rPr>
        <w:br/>
        <w:t>Европейска мрежа</w:t>
      </w:r>
      <w:r w:rsidR="00BC35D2">
        <w:rPr>
          <w:rFonts w:ascii="Arial" w:hAnsi="Arial" w:cs="Arial"/>
          <w:color w:val="222222"/>
        </w:rPr>
        <w:t xml:space="preserve"> „Стоп на гениталното осакатяване на жените” </w:t>
      </w:r>
      <w:r w:rsidR="00BC35D2">
        <w:rPr>
          <w:rFonts w:ascii="Arial" w:hAnsi="Arial" w:cs="Arial"/>
          <w:color w:val="222222"/>
          <w:lang w:val="en-US"/>
        </w:rPr>
        <w:t>(</w:t>
      </w:r>
      <w:r w:rsidR="00BC35D2">
        <w:rPr>
          <w:rFonts w:ascii="Arial" w:hAnsi="Arial" w:cs="Arial"/>
          <w:color w:val="222222"/>
        </w:rPr>
        <w:t>End FGM</w:t>
      </w:r>
      <w:r w:rsidR="00BC35D2">
        <w:rPr>
          <w:rFonts w:ascii="Arial" w:hAnsi="Arial" w:cs="Arial"/>
          <w:color w:val="222222"/>
          <w:lang w:val="en-US"/>
        </w:rPr>
        <w:t>)</w:t>
      </w:r>
      <w:r>
        <w:rPr>
          <w:rFonts w:ascii="Arial" w:hAnsi="Arial" w:cs="Arial"/>
          <w:color w:val="222222"/>
        </w:rPr>
        <w:t>;</w:t>
      </w:r>
      <w:r>
        <w:rPr>
          <w:rFonts w:ascii="Arial" w:hAnsi="Arial" w:cs="Arial"/>
          <w:color w:val="222222"/>
        </w:rPr>
        <w:br/>
        <w:t>Европейски форум на хората с увреждания (EDF);</w:t>
      </w:r>
      <w:r>
        <w:rPr>
          <w:rFonts w:ascii="Arial" w:hAnsi="Arial" w:cs="Arial"/>
          <w:color w:val="222222"/>
        </w:rPr>
        <w:br/>
        <w:t>Европейски форум на жените мюсюлманки (EFOMW);</w:t>
      </w:r>
      <w:r>
        <w:rPr>
          <w:rFonts w:ascii="Arial" w:hAnsi="Arial" w:cs="Arial"/>
          <w:color w:val="222222"/>
        </w:rPr>
        <w:br/>
        <w:t>Европейската мрежа срещу расизма (ЕНАР);</w:t>
      </w:r>
      <w:r>
        <w:rPr>
          <w:rFonts w:ascii="Arial" w:hAnsi="Arial" w:cs="Arial"/>
          <w:color w:val="222222"/>
        </w:rPr>
        <w:br/>
        <w:t>Европейска мрежа на жените мигранти (ENoMW);</w:t>
      </w:r>
      <w:r>
        <w:rPr>
          <w:rFonts w:ascii="Arial" w:hAnsi="Arial" w:cs="Arial"/>
          <w:color w:val="222222"/>
        </w:rPr>
        <w:br/>
        <w:t>Европейска мрежа на религията и убежденията (ENORB);</w:t>
      </w:r>
      <w:r>
        <w:rPr>
          <w:rFonts w:ascii="Arial" w:hAnsi="Arial" w:cs="Arial"/>
          <w:color w:val="222222"/>
        </w:rPr>
        <w:br/>
      </w:r>
      <w:r w:rsidR="009D3418">
        <w:rPr>
          <w:rFonts w:ascii="Arial" w:hAnsi="Arial" w:cs="Arial"/>
          <w:color w:val="222222"/>
        </w:rPr>
        <w:t>Европейски</w:t>
      </w:r>
      <w:r>
        <w:rPr>
          <w:rFonts w:ascii="Arial" w:hAnsi="Arial" w:cs="Arial"/>
          <w:color w:val="222222"/>
        </w:rPr>
        <w:t xml:space="preserve"> ромски информационен офис (ERIO);</w:t>
      </w:r>
      <w:r>
        <w:rPr>
          <w:rFonts w:ascii="Arial" w:hAnsi="Arial" w:cs="Arial"/>
          <w:color w:val="222222"/>
        </w:rPr>
        <w:br/>
        <w:t>Европейската конфедерация на търговията (ETUC);</w:t>
      </w:r>
      <w:r>
        <w:rPr>
          <w:rFonts w:ascii="Arial" w:hAnsi="Arial" w:cs="Arial"/>
          <w:color w:val="222222"/>
        </w:rPr>
        <w:br/>
        <w:t>Европейско женско лоби (ЕЖЛ);</w:t>
      </w:r>
      <w:r>
        <w:rPr>
          <w:rFonts w:ascii="Arial" w:hAnsi="Arial" w:cs="Arial"/>
          <w:color w:val="222222"/>
        </w:rPr>
        <w:br/>
        <w:t xml:space="preserve">Европейската </w:t>
      </w:r>
      <w:r w:rsidR="00BC35D2">
        <w:rPr>
          <w:rFonts w:ascii="Arial" w:hAnsi="Arial" w:cs="Arial"/>
          <w:color w:val="222222"/>
        </w:rPr>
        <w:t>асоциация на младите жени христи</w:t>
      </w:r>
      <w:r w:rsidR="008F79EF">
        <w:rPr>
          <w:rFonts w:ascii="Arial" w:hAnsi="Arial" w:cs="Arial"/>
          <w:color w:val="222222"/>
        </w:rPr>
        <w:t>я</w:t>
      </w:r>
      <w:r w:rsidR="00BC35D2">
        <w:rPr>
          <w:rFonts w:ascii="Arial" w:hAnsi="Arial" w:cs="Arial"/>
          <w:color w:val="222222"/>
        </w:rPr>
        <w:t xml:space="preserve">нки </w:t>
      </w:r>
      <w:r w:rsidR="00BC35D2">
        <w:rPr>
          <w:rFonts w:ascii="Arial" w:hAnsi="Arial" w:cs="Arial"/>
          <w:color w:val="222222"/>
          <w:lang w:val="en-US"/>
        </w:rPr>
        <w:t>(</w:t>
      </w:r>
      <w:r>
        <w:rPr>
          <w:rFonts w:ascii="Arial" w:hAnsi="Arial" w:cs="Arial"/>
          <w:color w:val="222222"/>
        </w:rPr>
        <w:t>YWCA</w:t>
      </w:r>
      <w:r w:rsidR="00BC35D2">
        <w:rPr>
          <w:rFonts w:ascii="Arial" w:hAnsi="Arial" w:cs="Arial"/>
          <w:color w:val="222222"/>
          <w:lang w:val="en-US"/>
        </w:rPr>
        <w:t>)</w:t>
      </w:r>
      <w:r>
        <w:rPr>
          <w:rFonts w:ascii="Arial" w:hAnsi="Arial" w:cs="Arial"/>
          <w:color w:val="222222"/>
        </w:rPr>
        <w:t>;</w:t>
      </w:r>
      <w:r>
        <w:rPr>
          <w:rFonts w:ascii="Arial" w:hAnsi="Arial" w:cs="Arial"/>
          <w:color w:val="222222"/>
        </w:rPr>
        <w:br/>
        <w:t>Европейска федерация на националните организации, работещи с бездомните (FEANTSA);</w:t>
      </w:r>
      <w:r>
        <w:rPr>
          <w:rFonts w:ascii="Arial" w:hAnsi="Arial" w:cs="Arial"/>
          <w:color w:val="222222"/>
        </w:rPr>
        <w:br/>
        <w:t>Международният алианс за жени (IAW);</w:t>
      </w:r>
      <w:r>
        <w:rPr>
          <w:rFonts w:ascii="Arial" w:hAnsi="Arial" w:cs="Arial"/>
          <w:color w:val="222222"/>
        </w:rPr>
        <w:br/>
        <w:t xml:space="preserve">Международната </w:t>
      </w:r>
      <w:r w:rsidR="009D3418">
        <w:rPr>
          <w:rFonts w:ascii="Arial" w:hAnsi="Arial" w:cs="Arial"/>
          <w:color w:val="222222"/>
        </w:rPr>
        <w:t>федерация за планирано родителство - европейско подразделение</w:t>
      </w:r>
      <w:r>
        <w:rPr>
          <w:rFonts w:ascii="Arial" w:hAnsi="Arial" w:cs="Arial"/>
          <w:color w:val="222222"/>
        </w:rPr>
        <w:br/>
        <w:t>ILGA-</w:t>
      </w:r>
      <w:r w:rsidR="009D3418">
        <w:rPr>
          <w:rFonts w:ascii="Arial" w:hAnsi="Arial" w:cs="Arial"/>
          <w:color w:val="222222"/>
          <w:lang w:val="en-GB"/>
        </w:rPr>
        <w:t>Europe</w:t>
      </w:r>
      <w:r>
        <w:rPr>
          <w:rFonts w:ascii="Arial" w:hAnsi="Arial" w:cs="Arial"/>
          <w:color w:val="222222"/>
        </w:rPr>
        <w:t xml:space="preserve"> - </w:t>
      </w:r>
      <w:r w:rsidR="009D3418">
        <w:rPr>
          <w:rFonts w:ascii="Arial" w:hAnsi="Arial" w:cs="Arial"/>
          <w:color w:val="222222"/>
        </w:rPr>
        <w:t>европейско подразделение на Международната асоциация на</w:t>
      </w:r>
      <w:r>
        <w:rPr>
          <w:rFonts w:ascii="Arial" w:hAnsi="Arial" w:cs="Arial"/>
          <w:color w:val="222222"/>
        </w:rPr>
        <w:t xml:space="preserve"> лесбийки, гейове, бисексуални, транс </w:t>
      </w:r>
      <w:r w:rsidR="009D3418">
        <w:rPr>
          <w:rFonts w:ascii="Arial" w:hAnsi="Arial" w:cs="Arial"/>
          <w:color w:val="222222"/>
        </w:rPr>
        <w:t>интерсексуални</w:t>
      </w:r>
      <w:r>
        <w:rPr>
          <w:rFonts w:ascii="Arial" w:hAnsi="Arial" w:cs="Arial"/>
          <w:color w:val="222222"/>
        </w:rPr>
        <w:t>;</w:t>
      </w:r>
      <w:r>
        <w:rPr>
          <w:rFonts w:ascii="Arial" w:hAnsi="Arial" w:cs="Arial"/>
          <w:color w:val="222222"/>
        </w:rPr>
        <w:br/>
        <w:t>Mental Health Europe (MHE);</w:t>
      </w:r>
      <w:r w:rsidR="00EF3689">
        <w:rPr>
          <w:rFonts w:ascii="Arial" w:hAnsi="Arial" w:cs="Arial"/>
          <w:color w:val="222222"/>
        </w:rPr>
        <w:t>- Ментално здраве в Европа</w:t>
      </w:r>
      <w:r w:rsidR="00EF3689">
        <w:rPr>
          <w:rFonts w:ascii="Arial" w:hAnsi="Arial" w:cs="Arial"/>
          <w:color w:val="222222"/>
        </w:rPr>
        <w:br/>
      </w:r>
      <w:r w:rsidR="009D3418">
        <w:rPr>
          <w:rFonts w:ascii="Arial" w:hAnsi="Arial" w:cs="Arial"/>
          <w:color w:val="222222"/>
          <w:lang w:val="en-GB"/>
        </w:rPr>
        <w:t>Men</w:t>
      </w:r>
      <w:r>
        <w:rPr>
          <w:rFonts w:ascii="Arial" w:hAnsi="Arial" w:cs="Arial"/>
          <w:color w:val="222222"/>
        </w:rPr>
        <w:t xml:space="preserve"> Engage Alliance;</w:t>
      </w:r>
      <w:r w:rsidR="00C42DD4">
        <w:rPr>
          <w:rFonts w:ascii="Arial" w:hAnsi="Arial" w:cs="Arial"/>
          <w:color w:val="222222"/>
        </w:rPr>
        <w:t xml:space="preserve"> - Алианс за нагажиране на мъжете</w:t>
      </w:r>
      <w:r>
        <w:rPr>
          <w:rFonts w:ascii="Arial" w:hAnsi="Arial" w:cs="Arial"/>
          <w:color w:val="222222"/>
        </w:rPr>
        <w:br/>
        <w:t>PIC</w:t>
      </w:r>
      <w:r w:rsidR="009D3418">
        <w:rPr>
          <w:rFonts w:ascii="Arial" w:hAnsi="Arial" w:cs="Arial"/>
          <w:color w:val="222222"/>
        </w:rPr>
        <w:t xml:space="preserve">UM - платформа за международно сътрудничество </w:t>
      </w:r>
      <w:proofErr w:type="spellStart"/>
      <w:r w:rsidR="009D3418">
        <w:rPr>
          <w:rFonts w:ascii="Arial" w:hAnsi="Arial" w:cs="Arial"/>
          <w:color w:val="222222"/>
          <w:lang w:val="en-GB"/>
        </w:rPr>
        <w:t>относно</w:t>
      </w:r>
      <w:proofErr w:type="spellEnd"/>
      <w:r w:rsidR="009D3418">
        <w:rPr>
          <w:rFonts w:ascii="Arial" w:hAnsi="Arial" w:cs="Arial"/>
          <w:color w:val="222222"/>
          <w:lang w:val="en-GB"/>
        </w:rPr>
        <w:t xml:space="preserve"> </w:t>
      </w:r>
      <w:r w:rsidR="009D3418">
        <w:rPr>
          <w:rFonts w:ascii="Arial" w:hAnsi="Arial" w:cs="Arial"/>
          <w:color w:val="222222"/>
        </w:rPr>
        <w:t>мигранти</w:t>
      </w:r>
      <w:r>
        <w:rPr>
          <w:rFonts w:ascii="Arial" w:hAnsi="Arial" w:cs="Arial"/>
          <w:color w:val="222222"/>
        </w:rPr>
        <w:t xml:space="preserve"> без документи;</w:t>
      </w:r>
      <w:r>
        <w:rPr>
          <w:rFonts w:ascii="Arial" w:hAnsi="Arial" w:cs="Arial"/>
          <w:color w:val="222222"/>
        </w:rPr>
        <w:br/>
        <w:t>Социална платформа;</w:t>
      </w:r>
      <w:r>
        <w:rPr>
          <w:rFonts w:ascii="Arial" w:hAnsi="Arial" w:cs="Arial"/>
          <w:color w:val="222222"/>
        </w:rPr>
        <w:br/>
      </w:r>
      <w:r w:rsidR="009D3418">
        <w:rPr>
          <w:rFonts w:ascii="Arial" w:hAnsi="Arial" w:cs="Arial"/>
          <w:color w:val="222222"/>
        </w:rPr>
        <w:t>Транссексуална</w:t>
      </w:r>
      <w:r>
        <w:rPr>
          <w:rFonts w:ascii="Arial" w:hAnsi="Arial" w:cs="Arial"/>
          <w:color w:val="222222"/>
        </w:rPr>
        <w:t xml:space="preserve"> Европа -TGEU;</w:t>
      </w:r>
      <w:r>
        <w:rPr>
          <w:rFonts w:ascii="Arial" w:hAnsi="Arial" w:cs="Arial"/>
          <w:color w:val="222222"/>
        </w:rPr>
        <w:br/>
        <w:t xml:space="preserve">WAVE Network </w:t>
      </w:r>
      <w:r w:rsidR="00392D4F">
        <w:rPr>
          <w:rFonts w:ascii="Arial" w:hAnsi="Arial" w:cs="Arial"/>
          <w:color w:val="222222"/>
        </w:rPr>
        <w:t>–</w:t>
      </w:r>
      <w:r w:rsidR="00A846A7">
        <w:rPr>
          <w:rFonts w:ascii="Arial" w:hAnsi="Arial" w:cs="Arial"/>
          <w:color w:val="222222"/>
        </w:rPr>
        <w:t xml:space="preserve"> </w:t>
      </w:r>
      <w:r w:rsidR="00392D4F">
        <w:rPr>
          <w:rFonts w:ascii="Arial" w:hAnsi="Arial" w:cs="Arial"/>
          <w:color w:val="222222"/>
        </w:rPr>
        <w:t xml:space="preserve">Европейска мрежа жени срещу насилието </w:t>
      </w:r>
      <w:r>
        <w:rPr>
          <w:rFonts w:ascii="Arial" w:hAnsi="Arial" w:cs="Arial"/>
          <w:color w:val="222222"/>
        </w:rPr>
        <w:t>;</w:t>
      </w:r>
      <w:r>
        <w:rPr>
          <w:rFonts w:ascii="Arial" w:hAnsi="Arial" w:cs="Arial"/>
          <w:color w:val="222222"/>
        </w:rPr>
        <w:br/>
        <w:t>Световна асоциация на момичета гидове и момичета скаути (WAGGGS).</w:t>
      </w:r>
    </w:p>
    <w:sectPr w:rsidR="002A2C4B" w:rsidRPr="00EF3689" w:rsidSect="009E1A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A47E8"/>
    <w:rsid w:val="000039C4"/>
    <w:rsid w:val="00003C54"/>
    <w:rsid w:val="00004768"/>
    <w:rsid w:val="00006496"/>
    <w:rsid w:val="000109FF"/>
    <w:rsid w:val="00013090"/>
    <w:rsid w:val="00013EE8"/>
    <w:rsid w:val="000146C1"/>
    <w:rsid w:val="00014CF3"/>
    <w:rsid w:val="0001517D"/>
    <w:rsid w:val="0001551E"/>
    <w:rsid w:val="0001616C"/>
    <w:rsid w:val="00016FF2"/>
    <w:rsid w:val="00017CD5"/>
    <w:rsid w:val="00020353"/>
    <w:rsid w:val="000211A7"/>
    <w:rsid w:val="000227BE"/>
    <w:rsid w:val="00023A83"/>
    <w:rsid w:val="00024288"/>
    <w:rsid w:val="00025361"/>
    <w:rsid w:val="00030408"/>
    <w:rsid w:val="00031ED4"/>
    <w:rsid w:val="0003278F"/>
    <w:rsid w:val="0003358F"/>
    <w:rsid w:val="0003541B"/>
    <w:rsid w:val="00037F85"/>
    <w:rsid w:val="00040A9D"/>
    <w:rsid w:val="00040E4B"/>
    <w:rsid w:val="000438F0"/>
    <w:rsid w:val="00052CE9"/>
    <w:rsid w:val="0005440C"/>
    <w:rsid w:val="000548A7"/>
    <w:rsid w:val="000554A8"/>
    <w:rsid w:val="0005569B"/>
    <w:rsid w:val="00057403"/>
    <w:rsid w:val="00061434"/>
    <w:rsid w:val="0006218D"/>
    <w:rsid w:val="000625C3"/>
    <w:rsid w:val="000631C6"/>
    <w:rsid w:val="00063F53"/>
    <w:rsid w:val="00064B26"/>
    <w:rsid w:val="00067420"/>
    <w:rsid w:val="0006759F"/>
    <w:rsid w:val="00067DA9"/>
    <w:rsid w:val="000708FC"/>
    <w:rsid w:val="00070BE3"/>
    <w:rsid w:val="00072A7A"/>
    <w:rsid w:val="00072E4A"/>
    <w:rsid w:val="0007373B"/>
    <w:rsid w:val="00073BDF"/>
    <w:rsid w:val="00074699"/>
    <w:rsid w:val="00083D67"/>
    <w:rsid w:val="00084853"/>
    <w:rsid w:val="00093FBB"/>
    <w:rsid w:val="0009683E"/>
    <w:rsid w:val="000A0E03"/>
    <w:rsid w:val="000A17FC"/>
    <w:rsid w:val="000A201B"/>
    <w:rsid w:val="000A3F38"/>
    <w:rsid w:val="000A4306"/>
    <w:rsid w:val="000A6772"/>
    <w:rsid w:val="000B060D"/>
    <w:rsid w:val="000B215E"/>
    <w:rsid w:val="000B3A53"/>
    <w:rsid w:val="000B3AEE"/>
    <w:rsid w:val="000B5A9D"/>
    <w:rsid w:val="000B60DD"/>
    <w:rsid w:val="000B630C"/>
    <w:rsid w:val="000C1684"/>
    <w:rsid w:val="000C2320"/>
    <w:rsid w:val="000C26C8"/>
    <w:rsid w:val="000C36A5"/>
    <w:rsid w:val="000C3878"/>
    <w:rsid w:val="000C3A22"/>
    <w:rsid w:val="000C3F10"/>
    <w:rsid w:val="000C44B1"/>
    <w:rsid w:val="000C488A"/>
    <w:rsid w:val="000C4C82"/>
    <w:rsid w:val="000C4F13"/>
    <w:rsid w:val="000C7454"/>
    <w:rsid w:val="000D1310"/>
    <w:rsid w:val="000D13CF"/>
    <w:rsid w:val="000D1ECA"/>
    <w:rsid w:val="000D3010"/>
    <w:rsid w:val="000D3E0A"/>
    <w:rsid w:val="000D59BD"/>
    <w:rsid w:val="000D63AB"/>
    <w:rsid w:val="000D728D"/>
    <w:rsid w:val="000E11D0"/>
    <w:rsid w:val="000E1DB0"/>
    <w:rsid w:val="000E2FFF"/>
    <w:rsid w:val="000E6EC6"/>
    <w:rsid w:val="000E73E7"/>
    <w:rsid w:val="000F35FD"/>
    <w:rsid w:val="000F3A25"/>
    <w:rsid w:val="000F3BEF"/>
    <w:rsid w:val="000F3D0C"/>
    <w:rsid w:val="000F7520"/>
    <w:rsid w:val="001014E1"/>
    <w:rsid w:val="0010150A"/>
    <w:rsid w:val="00104B59"/>
    <w:rsid w:val="00106192"/>
    <w:rsid w:val="00107D9C"/>
    <w:rsid w:val="00110BB0"/>
    <w:rsid w:val="001110CF"/>
    <w:rsid w:val="001132F6"/>
    <w:rsid w:val="00114859"/>
    <w:rsid w:val="0011518A"/>
    <w:rsid w:val="00115A1B"/>
    <w:rsid w:val="0011607B"/>
    <w:rsid w:val="00116547"/>
    <w:rsid w:val="001178BD"/>
    <w:rsid w:val="001201FE"/>
    <w:rsid w:val="00122A42"/>
    <w:rsid w:val="00122FFD"/>
    <w:rsid w:val="0012459E"/>
    <w:rsid w:val="001270FE"/>
    <w:rsid w:val="00127AD4"/>
    <w:rsid w:val="00130F66"/>
    <w:rsid w:val="001321B4"/>
    <w:rsid w:val="0013286C"/>
    <w:rsid w:val="00132C80"/>
    <w:rsid w:val="00132EAA"/>
    <w:rsid w:val="00133431"/>
    <w:rsid w:val="0013373B"/>
    <w:rsid w:val="001343D8"/>
    <w:rsid w:val="0014076A"/>
    <w:rsid w:val="00142CE7"/>
    <w:rsid w:val="00144077"/>
    <w:rsid w:val="00145D7B"/>
    <w:rsid w:val="00147764"/>
    <w:rsid w:val="00147ECA"/>
    <w:rsid w:val="00150417"/>
    <w:rsid w:val="00150A59"/>
    <w:rsid w:val="0015121C"/>
    <w:rsid w:val="001519C4"/>
    <w:rsid w:val="00152C8E"/>
    <w:rsid w:val="00152F01"/>
    <w:rsid w:val="0015332B"/>
    <w:rsid w:val="00153B9B"/>
    <w:rsid w:val="00155EF7"/>
    <w:rsid w:val="001563F7"/>
    <w:rsid w:val="00160A97"/>
    <w:rsid w:val="001624ED"/>
    <w:rsid w:val="00162D3D"/>
    <w:rsid w:val="00164D9F"/>
    <w:rsid w:val="00170000"/>
    <w:rsid w:val="001700E9"/>
    <w:rsid w:val="00171A71"/>
    <w:rsid w:val="00171E10"/>
    <w:rsid w:val="00172173"/>
    <w:rsid w:val="0017243A"/>
    <w:rsid w:val="00172AA3"/>
    <w:rsid w:val="00172D0C"/>
    <w:rsid w:val="0017302F"/>
    <w:rsid w:val="001742E5"/>
    <w:rsid w:val="00175639"/>
    <w:rsid w:val="00176812"/>
    <w:rsid w:val="0017724B"/>
    <w:rsid w:val="001777C9"/>
    <w:rsid w:val="00181420"/>
    <w:rsid w:val="001818D4"/>
    <w:rsid w:val="001819C0"/>
    <w:rsid w:val="0018215D"/>
    <w:rsid w:val="001823E1"/>
    <w:rsid w:val="001825F5"/>
    <w:rsid w:val="0018330F"/>
    <w:rsid w:val="00186267"/>
    <w:rsid w:val="00192724"/>
    <w:rsid w:val="001938DF"/>
    <w:rsid w:val="00194085"/>
    <w:rsid w:val="00194628"/>
    <w:rsid w:val="0019498C"/>
    <w:rsid w:val="00194B8D"/>
    <w:rsid w:val="00195F10"/>
    <w:rsid w:val="00197738"/>
    <w:rsid w:val="001A02F7"/>
    <w:rsid w:val="001A0D82"/>
    <w:rsid w:val="001A143F"/>
    <w:rsid w:val="001A39AA"/>
    <w:rsid w:val="001A40F0"/>
    <w:rsid w:val="001A59E5"/>
    <w:rsid w:val="001A629F"/>
    <w:rsid w:val="001A7761"/>
    <w:rsid w:val="001A7E9B"/>
    <w:rsid w:val="001B2FE0"/>
    <w:rsid w:val="001B4AC0"/>
    <w:rsid w:val="001B50B8"/>
    <w:rsid w:val="001B5747"/>
    <w:rsid w:val="001B7D8C"/>
    <w:rsid w:val="001C1712"/>
    <w:rsid w:val="001C1957"/>
    <w:rsid w:val="001C3023"/>
    <w:rsid w:val="001C558D"/>
    <w:rsid w:val="001C55CF"/>
    <w:rsid w:val="001D1371"/>
    <w:rsid w:val="001D18E4"/>
    <w:rsid w:val="001D2772"/>
    <w:rsid w:val="001D39C2"/>
    <w:rsid w:val="001D4438"/>
    <w:rsid w:val="001D47FD"/>
    <w:rsid w:val="001D4C73"/>
    <w:rsid w:val="001D5090"/>
    <w:rsid w:val="001D6A1A"/>
    <w:rsid w:val="001D7D23"/>
    <w:rsid w:val="001E1304"/>
    <w:rsid w:val="001E22D9"/>
    <w:rsid w:val="001E2B72"/>
    <w:rsid w:val="001E3460"/>
    <w:rsid w:val="001E358C"/>
    <w:rsid w:val="001E3FA1"/>
    <w:rsid w:val="001E479F"/>
    <w:rsid w:val="001E5F28"/>
    <w:rsid w:val="001E624F"/>
    <w:rsid w:val="001E77B0"/>
    <w:rsid w:val="001F13A5"/>
    <w:rsid w:val="001F268D"/>
    <w:rsid w:val="001F5316"/>
    <w:rsid w:val="001F6152"/>
    <w:rsid w:val="001F713B"/>
    <w:rsid w:val="001F7CBA"/>
    <w:rsid w:val="002000BE"/>
    <w:rsid w:val="00205217"/>
    <w:rsid w:val="0020595D"/>
    <w:rsid w:val="0020683E"/>
    <w:rsid w:val="002106E5"/>
    <w:rsid w:val="00211420"/>
    <w:rsid w:val="00211A18"/>
    <w:rsid w:val="002120D8"/>
    <w:rsid w:val="002124DC"/>
    <w:rsid w:val="00212520"/>
    <w:rsid w:val="002131C4"/>
    <w:rsid w:val="002146EA"/>
    <w:rsid w:val="00216D72"/>
    <w:rsid w:val="00217777"/>
    <w:rsid w:val="00217927"/>
    <w:rsid w:val="00220965"/>
    <w:rsid w:val="0022196D"/>
    <w:rsid w:val="002222D7"/>
    <w:rsid w:val="00222DBD"/>
    <w:rsid w:val="00224EF0"/>
    <w:rsid w:val="00225453"/>
    <w:rsid w:val="00227811"/>
    <w:rsid w:val="002279C9"/>
    <w:rsid w:val="002279ED"/>
    <w:rsid w:val="00230703"/>
    <w:rsid w:val="00231086"/>
    <w:rsid w:val="0023314C"/>
    <w:rsid w:val="0023371B"/>
    <w:rsid w:val="00233B2D"/>
    <w:rsid w:val="0023462E"/>
    <w:rsid w:val="0023508C"/>
    <w:rsid w:val="00236049"/>
    <w:rsid w:val="0023688F"/>
    <w:rsid w:val="00236990"/>
    <w:rsid w:val="0024054D"/>
    <w:rsid w:val="002415C6"/>
    <w:rsid w:val="00242373"/>
    <w:rsid w:val="0024304F"/>
    <w:rsid w:val="002443C1"/>
    <w:rsid w:val="002455BC"/>
    <w:rsid w:val="00245B2E"/>
    <w:rsid w:val="00245D78"/>
    <w:rsid w:val="00251FDB"/>
    <w:rsid w:val="00254184"/>
    <w:rsid w:val="0025488B"/>
    <w:rsid w:val="00256210"/>
    <w:rsid w:val="00256647"/>
    <w:rsid w:val="00256E38"/>
    <w:rsid w:val="00261DF9"/>
    <w:rsid w:val="00264059"/>
    <w:rsid w:val="00264A6D"/>
    <w:rsid w:val="00270A59"/>
    <w:rsid w:val="00271665"/>
    <w:rsid w:val="00271813"/>
    <w:rsid w:val="002728AB"/>
    <w:rsid w:val="002734E5"/>
    <w:rsid w:val="002736A2"/>
    <w:rsid w:val="002741FA"/>
    <w:rsid w:val="002750CC"/>
    <w:rsid w:val="002755C7"/>
    <w:rsid w:val="00275C8F"/>
    <w:rsid w:val="002761C2"/>
    <w:rsid w:val="00276983"/>
    <w:rsid w:val="00277EC5"/>
    <w:rsid w:val="00280CF3"/>
    <w:rsid w:val="00284879"/>
    <w:rsid w:val="00284B68"/>
    <w:rsid w:val="00285B94"/>
    <w:rsid w:val="00286D0C"/>
    <w:rsid w:val="002901CB"/>
    <w:rsid w:val="00290817"/>
    <w:rsid w:val="002913DF"/>
    <w:rsid w:val="00292860"/>
    <w:rsid w:val="00292955"/>
    <w:rsid w:val="0029447A"/>
    <w:rsid w:val="002946AA"/>
    <w:rsid w:val="00297FD2"/>
    <w:rsid w:val="002A2C4B"/>
    <w:rsid w:val="002A3371"/>
    <w:rsid w:val="002A3CE8"/>
    <w:rsid w:val="002A43A5"/>
    <w:rsid w:val="002A43F7"/>
    <w:rsid w:val="002A45F3"/>
    <w:rsid w:val="002B2FAE"/>
    <w:rsid w:val="002B3C15"/>
    <w:rsid w:val="002B6887"/>
    <w:rsid w:val="002B6AA6"/>
    <w:rsid w:val="002C58A8"/>
    <w:rsid w:val="002C6F62"/>
    <w:rsid w:val="002C782F"/>
    <w:rsid w:val="002D093D"/>
    <w:rsid w:val="002D0A10"/>
    <w:rsid w:val="002D1237"/>
    <w:rsid w:val="002D3927"/>
    <w:rsid w:val="002D5F78"/>
    <w:rsid w:val="002D6294"/>
    <w:rsid w:val="002D685B"/>
    <w:rsid w:val="002D69BA"/>
    <w:rsid w:val="002E0CCC"/>
    <w:rsid w:val="002E2CB1"/>
    <w:rsid w:val="002E3FBD"/>
    <w:rsid w:val="002E5B29"/>
    <w:rsid w:val="002E5B94"/>
    <w:rsid w:val="002E5D03"/>
    <w:rsid w:val="002E5F0D"/>
    <w:rsid w:val="002F123D"/>
    <w:rsid w:val="002F14F8"/>
    <w:rsid w:val="002F17AD"/>
    <w:rsid w:val="002F23A0"/>
    <w:rsid w:val="002F2D26"/>
    <w:rsid w:val="002F3B15"/>
    <w:rsid w:val="002F5556"/>
    <w:rsid w:val="002F64FA"/>
    <w:rsid w:val="002F6F71"/>
    <w:rsid w:val="0030177B"/>
    <w:rsid w:val="003019EE"/>
    <w:rsid w:val="00302283"/>
    <w:rsid w:val="0030232D"/>
    <w:rsid w:val="003041BB"/>
    <w:rsid w:val="00304CBD"/>
    <w:rsid w:val="003053D4"/>
    <w:rsid w:val="0030557C"/>
    <w:rsid w:val="003064B5"/>
    <w:rsid w:val="00310993"/>
    <w:rsid w:val="00310A36"/>
    <w:rsid w:val="003123B3"/>
    <w:rsid w:val="00312815"/>
    <w:rsid w:val="003134B2"/>
    <w:rsid w:val="00313A4E"/>
    <w:rsid w:val="003147B5"/>
    <w:rsid w:val="00315AAC"/>
    <w:rsid w:val="00315E16"/>
    <w:rsid w:val="0031622E"/>
    <w:rsid w:val="003225CC"/>
    <w:rsid w:val="0032371A"/>
    <w:rsid w:val="003242BE"/>
    <w:rsid w:val="00324AED"/>
    <w:rsid w:val="003251B3"/>
    <w:rsid w:val="00325B26"/>
    <w:rsid w:val="003264EA"/>
    <w:rsid w:val="003266BF"/>
    <w:rsid w:val="00327D87"/>
    <w:rsid w:val="00331B5D"/>
    <w:rsid w:val="00331F5C"/>
    <w:rsid w:val="00332B8D"/>
    <w:rsid w:val="00334872"/>
    <w:rsid w:val="00336350"/>
    <w:rsid w:val="00340428"/>
    <w:rsid w:val="00340C8A"/>
    <w:rsid w:val="00340DFF"/>
    <w:rsid w:val="00341DE8"/>
    <w:rsid w:val="00342242"/>
    <w:rsid w:val="00342718"/>
    <w:rsid w:val="003431F1"/>
    <w:rsid w:val="00343919"/>
    <w:rsid w:val="00344287"/>
    <w:rsid w:val="00344FDF"/>
    <w:rsid w:val="00345BAA"/>
    <w:rsid w:val="0034604A"/>
    <w:rsid w:val="00350A8B"/>
    <w:rsid w:val="00353E74"/>
    <w:rsid w:val="003563DD"/>
    <w:rsid w:val="003566C6"/>
    <w:rsid w:val="00356AE8"/>
    <w:rsid w:val="00356B1F"/>
    <w:rsid w:val="00360604"/>
    <w:rsid w:val="00360679"/>
    <w:rsid w:val="00360D48"/>
    <w:rsid w:val="00361C3D"/>
    <w:rsid w:val="003636B1"/>
    <w:rsid w:val="00363C27"/>
    <w:rsid w:val="00363E3E"/>
    <w:rsid w:val="00365F73"/>
    <w:rsid w:val="00366D21"/>
    <w:rsid w:val="00371A44"/>
    <w:rsid w:val="0037326B"/>
    <w:rsid w:val="00373FD7"/>
    <w:rsid w:val="00374116"/>
    <w:rsid w:val="00375186"/>
    <w:rsid w:val="00375697"/>
    <w:rsid w:val="00376B0D"/>
    <w:rsid w:val="00377DBF"/>
    <w:rsid w:val="003837B9"/>
    <w:rsid w:val="003843BD"/>
    <w:rsid w:val="00386F48"/>
    <w:rsid w:val="00390D81"/>
    <w:rsid w:val="00392732"/>
    <w:rsid w:val="00392D4F"/>
    <w:rsid w:val="0039747A"/>
    <w:rsid w:val="00397ED2"/>
    <w:rsid w:val="00397FCC"/>
    <w:rsid w:val="003A00FA"/>
    <w:rsid w:val="003A23A2"/>
    <w:rsid w:val="003A4DE8"/>
    <w:rsid w:val="003A5442"/>
    <w:rsid w:val="003A54E6"/>
    <w:rsid w:val="003A5D63"/>
    <w:rsid w:val="003A5F0A"/>
    <w:rsid w:val="003A6050"/>
    <w:rsid w:val="003A6C31"/>
    <w:rsid w:val="003A6CE0"/>
    <w:rsid w:val="003A75B2"/>
    <w:rsid w:val="003B03D5"/>
    <w:rsid w:val="003B0CBE"/>
    <w:rsid w:val="003B275F"/>
    <w:rsid w:val="003B43B6"/>
    <w:rsid w:val="003B47D1"/>
    <w:rsid w:val="003B5AFD"/>
    <w:rsid w:val="003B7067"/>
    <w:rsid w:val="003B7B75"/>
    <w:rsid w:val="003C088B"/>
    <w:rsid w:val="003C14C6"/>
    <w:rsid w:val="003C3E12"/>
    <w:rsid w:val="003C41B3"/>
    <w:rsid w:val="003C60F1"/>
    <w:rsid w:val="003D0D91"/>
    <w:rsid w:val="003D0DFE"/>
    <w:rsid w:val="003D1851"/>
    <w:rsid w:val="003D5AB5"/>
    <w:rsid w:val="003E169E"/>
    <w:rsid w:val="003E3FA6"/>
    <w:rsid w:val="003F023D"/>
    <w:rsid w:val="003F1394"/>
    <w:rsid w:val="003F3B89"/>
    <w:rsid w:val="003F48B8"/>
    <w:rsid w:val="003F5DAE"/>
    <w:rsid w:val="003F699D"/>
    <w:rsid w:val="00401C41"/>
    <w:rsid w:val="004021AB"/>
    <w:rsid w:val="00404F5C"/>
    <w:rsid w:val="00404FA6"/>
    <w:rsid w:val="00407F6E"/>
    <w:rsid w:val="00411777"/>
    <w:rsid w:val="00413409"/>
    <w:rsid w:val="00413932"/>
    <w:rsid w:val="004145F6"/>
    <w:rsid w:val="00417A51"/>
    <w:rsid w:val="00417AAA"/>
    <w:rsid w:val="00417C5A"/>
    <w:rsid w:val="004204D7"/>
    <w:rsid w:val="0042104B"/>
    <w:rsid w:val="00422234"/>
    <w:rsid w:val="00423FBB"/>
    <w:rsid w:val="0042601C"/>
    <w:rsid w:val="004263ED"/>
    <w:rsid w:val="00426B05"/>
    <w:rsid w:val="0042755D"/>
    <w:rsid w:val="00431183"/>
    <w:rsid w:val="00432DF6"/>
    <w:rsid w:val="00433691"/>
    <w:rsid w:val="00435461"/>
    <w:rsid w:val="00435D69"/>
    <w:rsid w:val="00440DC3"/>
    <w:rsid w:val="0044166E"/>
    <w:rsid w:val="00442D05"/>
    <w:rsid w:val="00443F2D"/>
    <w:rsid w:val="00444114"/>
    <w:rsid w:val="0044463A"/>
    <w:rsid w:val="00447D08"/>
    <w:rsid w:val="00451A14"/>
    <w:rsid w:val="00452E84"/>
    <w:rsid w:val="004558BE"/>
    <w:rsid w:val="00461045"/>
    <w:rsid w:val="00461932"/>
    <w:rsid w:val="00463DF4"/>
    <w:rsid w:val="004641E9"/>
    <w:rsid w:val="00466394"/>
    <w:rsid w:val="004666A8"/>
    <w:rsid w:val="004673D4"/>
    <w:rsid w:val="0047122D"/>
    <w:rsid w:val="00471250"/>
    <w:rsid w:val="00471E9C"/>
    <w:rsid w:val="00472C09"/>
    <w:rsid w:val="00472FAB"/>
    <w:rsid w:val="004740C0"/>
    <w:rsid w:val="00474F3C"/>
    <w:rsid w:val="004750DF"/>
    <w:rsid w:val="004812E9"/>
    <w:rsid w:val="004838AC"/>
    <w:rsid w:val="0048410F"/>
    <w:rsid w:val="004863B3"/>
    <w:rsid w:val="0048758E"/>
    <w:rsid w:val="00490DAC"/>
    <w:rsid w:val="004910C3"/>
    <w:rsid w:val="0049138D"/>
    <w:rsid w:val="004956A0"/>
    <w:rsid w:val="004966E0"/>
    <w:rsid w:val="00496868"/>
    <w:rsid w:val="004A1178"/>
    <w:rsid w:val="004A1F4E"/>
    <w:rsid w:val="004A3715"/>
    <w:rsid w:val="004A3F62"/>
    <w:rsid w:val="004A464E"/>
    <w:rsid w:val="004A74C1"/>
    <w:rsid w:val="004A7C30"/>
    <w:rsid w:val="004A7FCA"/>
    <w:rsid w:val="004B0868"/>
    <w:rsid w:val="004B4E7A"/>
    <w:rsid w:val="004B4FC8"/>
    <w:rsid w:val="004B53B7"/>
    <w:rsid w:val="004B5EFC"/>
    <w:rsid w:val="004B649A"/>
    <w:rsid w:val="004B69A5"/>
    <w:rsid w:val="004B6F99"/>
    <w:rsid w:val="004B7271"/>
    <w:rsid w:val="004B7B30"/>
    <w:rsid w:val="004C1590"/>
    <w:rsid w:val="004C1628"/>
    <w:rsid w:val="004C17C7"/>
    <w:rsid w:val="004C1C06"/>
    <w:rsid w:val="004C2A2A"/>
    <w:rsid w:val="004C56D0"/>
    <w:rsid w:val="004C5C5D"/>
    <w:rsid w:val="004C5C75"/>
    <w:rsid w:val="004C6ABF"/>
    <w:rsid w:val="004C7A70"/>
    <w:rsid w:val="004C7E46"/>
    <w:rsid w:val="004D1A69"/>
    <w:rsid w:val="004D1B10"/>
    <w:rsid w:val="004D1C0D"/>
    <w:rsid w:val="004D280A"/>
    <w:rsid w:val="004D3CAF"/>
    <w:rsid w:val="004D455C"/>
    <w:rsid w:val="004D76E7"/>
    <w:rsid w:val="004D7AD4"/>
    <w:rsid w:val="004E0237"/>
    <w:rsid w:val="004E1FC2"/>
    <w:rsid w:val="004E2042"/>
    <w:rsid w:val="004E5368"/>
    <w:rsid w:val="004E5968"/>
    <w:rsid w:val="004E5A73"/>
    <w:rsid w:val="004E66E9"/>
    <w:rsid w:val="004F005E"/>
    <w:rsid w:val="004F06C4"/>
    <w:rsid w:val="004F13DD"/>
    <w:rsid w:val="004F13E0"/>
    <w:rsid w:val="004F611E"/>
    <w:rsid w:val="004F6812"/>
    <w:rsid w:val="004F78A5"/>
    <w:rsid w:val="004F7BAC"/>
    <w:rsid w:val="00500476"/>
    <w:rsid w:val="00501B9F"/>
    <w:rsid w:val="00503FA2"/>
    <w:rsid w:val="005044D3"/>
    <w:rsid w:val="00505B96"/>
    <w:rsid w:val="0050743F"/>
    <w:rsid w:val="00510260"/>
    <w:rsid w:val="0051099F"/>
    <w:rsid w:val="0051109F"/>
    <w:rsid w:val="005119B2"/>
    <w:rsid w:val="00512DC2"/>
    <w:rsid w:val="00512DCA"/>
    <w:rsid w:val="0051327A"/>
    <w:rsid w:val="00513406"/>
    <w:rsid w:val="0051340E"/>
    <w:rsid w:val="005134D1"/>
    <w:rsid w:val="00514A2E"/>
    <w:rsid w:val="00514D70"/>
    <w:rsid w:val="0051511A"/>
    <w:rsid w:val="00515656"/>
    <w:rsid w:val="00517843"/>
    <w:rsid w:val="005244F0"/>
    <w:rsid w:val="00524969"/>
    <w:rsid w:val="00525422"/>
    <w:rsid w:val="00527E88"/>
    <w:rsid w:val="00531AB5"/>
    <w:rsid w:val="00531D93"/>
    <w:rsid w:val="00531D99"/>
    <w:rsid w:val="00532812"/>
    <w:rsid w:val="00533C16"/>
    <w:rsid w:val="00534073"/>
    <w:rsid w:val="00535D6D"/>
    <w:rsid w:val="00537135"/>
    <w:rsid w:val="0053768B"/>
    <w:rsid w:val="00540285"/>
    <w:rsid w:val="00541A8B"/>
    <w:rsid w:val="00542414"/>
    <w:rsid w:val="005425FB"/>
    <w:rsid w:val="00543397"/>
    <w:rsid w:val="0054347B"/>
    <w:rsid w:val="00543F30"/>
    <w:rsid w:val="005449CB"/>
    <w:rsid w:val="00544EFA"/>
    <w:rsid w:val="00545C07"/>
    <w:rsid w:val="00545DDF"/>
    <w:rsid w:val="00545E2A"/>
    <w:rsid w:val="00546083"/>
    <w:rsid w:val="0054691D"/>
    <w:rsid w:val="005512A7"/>
    <w:rsid w:val="00552AF6"/>
    <w:rsid w:val="005533A1"/>
    <w:rsid w:val="00554295"/>
    <w:rsid w:val="00554CE1"/>
    <w:rsid w:val="005557AB"/>
    <w:rsid w:val="00557A4F"/>
    <w:rsid w:val="00563009"/>
    <w:rsid w:val="00565F0B"/>
    <w:rsid w:val="00566650"/>
    <w:rsid w:val="00566A86"/>
    <w:rsid w:val="00567773"/>
    <w:rsid w:val="00567B6E"/>
    <w:rsid w:val="00570054"/>
    <w:rsid w:val="00570153"/>
    <w:rsid w:val="0057044B"/>
    <w:rsid w:val="00570D4F"/>
    <w:rsid w:val="005710D3"/>
    <w:rsid w:val="00572782"/>
    <w:rsid w:val="005757B4"/>
    <w:rsid w:val="00576F26"/>
    <w:rsid w:val="005778D8"/>
    <w:rsid w:val="00585224"/>
    <w:rsid w:val="00585264"/>
    <w:rsid w:val="00585652"/>
    <w:rsid w:val="0058570D"/>
    <w:rsid w:val="0059167C"/>
    <w:rsid w:val="005929CA"/>
    <w:rsid w:val="00593209"/>
    <w:rsid w:val="005940C6"/>
    <w:rsid w:val="00595E34"/>
    <w:rsid w:val="00597745"/>
    <w:rsid w:val="005A1E41"/>
    <w:rsid w:val="005A2AA9"/>
    <w:rsid w:val="005A4640"/>
    <w:rsid w:val="005A47E8"/>
    <w:rsid w:val="005A5735"/>
    <w:rsid w:val="005A5CD6"/>
    <w:rsid w:val="005A61DB"/>
    <w:rsid w:val="005A6956"/>
    <w:rsid w:val="005A7407"/>
    <w:rsid w:val="005B06A2"/>
    <w:rsid w:val="005B2075"/>
    <w:rsid w:val="005B2EC6"/>
    <w:rsid w:val="005B5BF7"/>
    <w:rsid w:val="005B6793"/>
    <w:rsid w:val="005B6C4B"/>
    <w:rsid w:val="005B775B"/>
    <w:rsid w:val="005C144E"/>
    <w:rsid w:val="005C1D75"/>
    <w:rsid w:val="005C25E8"/>
    <w:rsid w:val="005C273A"/>
    <w:rsid w:val="005C284E"/>
    <w:rsid w:val="005C2BC7"/>
    <w:rsid w:val="005C3064"/>
    <w:rsid w:val="005C4107"/>
    <w:rsid w:val="005C463C"/>
    <w:rsid w:val="005C4991"/>
    <w:rsid w:val="005C61B7"/>
    <w:rsid w:val="005C772F"/>
    <w:rsid w:val="005D1881"/>
    <w:rsid w:val="005D2F30"/>
    <w:rsid w:val="005D2F7C"/>
    <w:rsid w:val="005D4577"/>
    <w:rsid w:val="005E234A"/>
    <w:rsid w:val="005E433E"/>
    <w:rsid w:val="005E463B"/>
    <w:rsid w:val="005E52F6"/>
    <w:rsid w:val="005E56D3"/>
    <w:rsid w:val="005F02BD"/>
    <w:rsid w:val="005F2B8F"/>
    <w:rsid w:val="005F3BE4"/>
    <w:rsid w:val="005F4A24"/>
    <w:rsid w:val="005F59F8"/>
    <w:rsid w:val="005F606C"/>
    <w:rsid w:val="005F6542"/>
    <w:rsid w:val="005F72E4"/>
    <w:rsid w:val="00600A2F"/>
    <w:rsid w:val="00603D37"/>
    <w:rsid w:val="00605CA8"/>
    <w:rsid w:val="006066A4"/>
    <w:rsid w:val="006066F1"/>
    <w:rsid w:val="00606850"/>
    <w:rsid w:val="00606ECD"/>
    <w:rsid w:val="006070EA"/>
    <w:rsid w:val="00611196"/>
    <w:rsid w:val="00611B59"/>
    <w:rsid w:val="00613F11"/>
    <w:rsid w:val="0061669D"/>
    <w:rsid w:val="006302E6"/>
    <w:rsid w:val="006306EA"/>
    <w:rsid w:val="006320E5"/>
    <w:rsid w:val="00635451"/>
    <w:rsid w:val="0063598C"/>
    <w:rsid w:val="00637F31"/>
    <w:rsid w:val="00642D2D"/>
    <w:rsid w:val="006444E3"/>
    <w:rsid w:val="00644733"/>
    <w:rsid w:val="006466D7"/>
    <w:rsid w:val="00650076"/>
    <w:rsid w:val="006505AF"/>
    <w:rsid w:val="006507D9"/>
    <w:rsid w:val="00650AF7"/>
    <w:rsid w:val="00651C9C"/>
    <w:rsid w:val="006523A0"/>
    <w:rsid w:val="006525F3"/>
    <w:rsid w:val="0065372B"/>
    <w:rsid w:val="00654205"/>
    <w:rsid w:val="006545B0"/>
    <w:rsid w:val="0065512A"/>
    <w:rsid w:val="0065611F"/>
    <w:rsid w:val="006578D4"/>
    <w:rsid w:val="00661A59"/>
    <w:rsid w:val="006623DD"/>
    <w:rsid w:val="006625DB"/>
    <w:rsid w:val="00663016"/>
    <w:rsid w:val="00663163"/>
    <w:rsid w:val="00665BB7"/>
    <w:rsid w:val="006666D5"/>
    <w:rsid w:val="00667DB3"/>
    <w:rsid w:val="00670E17"/>
    <w:rsid w:val="0067198B"/>
    <w:rsid w:val="00672504"/>
    <w:rsid w:val="0067396D"/>
    <w:rsid w:val="0067630B"/>
    <w:rsid w:val="00677732"/>
    <w:rsid w:val="006806DB"/>
    <w:rsid w:val="0068296C"/>
    <w:rsid w:val="00683B55"/>
    <w:rsid w:val="006841D8"/>
    <w:rsid w:val="0068535A"/>
    <w:rsid w:val="00685E79"/>
    <w:rsid w:val="00686A54"/>
    <w:rsid w:val="00692F2C"/>
    <w:rsid w:val="006943F2"/>
    <w:rsid w:val="006945DA"/>
    <w:rsid w:val="00696775"/>
    <w:rsid w:val="00697359"/>
    <w:rsid w:val="006A072E"/>
    <w:rsid w:val="006A13EF"/>
    <w:rsid w:val="006A1CBF"/>
    <w:rsid w:val="006A2277"/>
    <w:rsid w:val="006A2641"/>
    <w:rsid w:val="006A2A80"/>
    <w:rsid w:val="006A451B"/>
    <w:rsid w:val="006A529C"/>
    <w:rsid w:val="006A57B7"/>
    <w:rsid w:val="006A6F56"/>
    <w:rsid w:val="006A7A12"/>
    <w:rsid w:val="006A7C89"/>
    <w:rsid w:val="006B1FBA"/>
    <w:rsid w:val="006B36E3"/>
    <w:rsid w:val="006B541C"/>
    <w:rsid w:val="006B56D0"/>
    <w:rsid w:val="006B56E7"/>
    <w:rsid w:val="006B68E9"/>
    <w:rsid w:val="006B75D6"/>
    <w:rsid w:val="006B785E"/>
    <w:rsid w:val="006C0E4B"/>
    <w:rsid w:val="006C194F"/>
    <w:rsid w:val="006C2196"/>
    <w:rsid w:val="006C2E33"/>
    <w:rsid w:val="006C3C66"/>
    <w:rsid w:val="006C5318"/>
    <w:rsid w:val="006C560B"/>
    <w:rsid w:val="006C5994"/>
    <w:rsid w:val="006C6EAA"/>
    <w:rsid w:val="006C71D6"/>
    <w:rsid w:val="006D0DF7"/>
    <w:rsid w:val="006D17A3"/>
    <w:rsid w:val="006D1BA6"/>
    <w:rsid w:val="006D2CA8"/>
    <w:rsid w:val="006D45DB"/>
    <w:rsid w:val="006D50A1"/>
    <w:rsid w:val="006E039E"/>
    <w:rsid w:val="006E38A5"/>
    <w:rsid w:val="006E390A"/>
    <w:rsid w:val="006E3D50"/>
    <w:rsid w:val="006E44BF"/>
    <w:rsid w:val="006E4D71"/>
    <w:rsid w:val="006E591B"/>
    <w:rsid w:val="006E7B80"/>
    <w:rsid w:val="006F1478"/>
    <w:rsid w:val="006F17E2"/>
    <w:rsid w:val="006F1BD6"/>
    <w:rsid w:val="006F4BC9"/>
    <w:rsid w:val="006F4F3B"/>
    <w:rsid w:val="006F7BFF"/>
    <w:rsid w:val="007044AA"/>
    <w:rsid w:val="0071126B"/>
    <w:rsid w:val="00711308"/>
    <w:rsid w:val="007116FC"/>
    <w:rsid w:val="00713DC1"/>
    <w:rsid w:val="0071646E"/>
    <w:rsid w:val="00717A03"/>
    <w:rsid w:val="00717B85"/>
    <w:rsid w:val="00720EC1"/>
    <w:rsid w:val="00721638"/>
    <w:rsid w:val="00722008"/>
    <w:rsid w:val="007276C8"/>
    <w:rsid w:val="00730DD8"/>
    <w:rsid w:val="007329B0"/>
    <w:rsid w:val="007356FB"/>
    <w:rsid w:val="007362C4"/>
    <w:rsid w:val="00736827"/>
    <w:rsid w:val="00741825"/>
    <w:rsid w:val="0074296A"/>
    <w:rsid w:val="007432F4"/>
    <w:rsid w:val="00743847"/>
    <w:rsid w:val="00743DF8"/>
    <w:rsid w:val="007452C3"/>
    <w:rsid w:val="00747048"/>
    <w:rsid w:val="00750210"/>
    <w:rsid w:val="007505FF"/>
    <w:rsid w:val="00752F5C"/>
    <w:rsid w:val="00753A82"/>
    <w:rsid w:val="007568B0"/>
    <w:rsid w:val="0075691C"/>
    <w:rsid w:val="00756E13"/>
    <w:rsid w:val="00757DD8"/>
    <w:rsid w:val="00760D3C"/>
    <w:rsid w:val="0076364D"/>
    <w:rsid w:val="007652EC"/>
    <w:rsid w:val="0076541D"/>
    <w:rsid w:val="00771099"/>
    <w:rsid w:val="007714E9"/>
    <w:rsid w:val="00771804"/>
    <w:rsid w:val="00773FF2"/>
    <w:rsid w:val="0077462A"/>
    <w:rsid w:val="00774746"/>
    <w:rsid w:val="00775818"/>
    <w:rsid w:val="00775A15"/>
    <w:rsid w:val="007760B0"/>
    <w:rsid w:val="00776F8C"/>
    <w:rsid w:val="00777B9C"/>
    <w:rsid w:val="007802CB"/>
    <w:rsid w:val="00780B1E"/>
    <w:rsid w:val="00780F1A"/>
    <w:rsid w:val="00782FEF"/>
    <w:rsid w:val="0078318F"/>
    <w:rsid w:val="007842D3"/>
    <w:rsid w:val="00785F01"/>
    <w:rsid w:val="00787539"/>
    <w:rsid w:val="0079082B"/>
    <w:rsid w:val="00791BA8"/>
    <w:rsid w:val="00792623"/>
    <w:rsid w:val="0079434E"/>
    <w:rsid w:val="007A0049"/>
    <w:rsid w:val="007A0697"/>
    <w:rsid w:val="007A3A82"/>
    <w:rsid w:val="007A45CB"/>
    <w:rsid w:val="007A62F4"/>
    <w:rsid w:val="007B3B1C"/>
    <w:rsid w:val="007B4649"/>
    <w:rsid w:val="007B4778"/>
    <w:rsid w:val="007B5BB9"/>
    <w:rsid w:val="007B7FEC"/>
    <w:rsid w:val="007C0553"/>
    <w:rsid w:val="007C1D18"/>
    <w:rsid w:val="007C2BBE"/>
    <w:rsid w:val="007C41CC"/>
    <w:rsid w:val="007C45A1"/>
    <w:rsid w:val="007C54D5"/>
    <w:rsid w:val="007D02C1"/>
    <w:rsid w:val="007D0FDC"/>
    <w:rsid w:val="007D2A03"/>
    <w:rsid w:val="007D5242"/>
    <w:rsid w:val="007D5F3C"/>
    <w:rsid w:val="007D673B"/>
    <w:rsid w:val="007D6778"/>
    <w:rsid w:val="007D7D1B"/>
    <w:rsid w:val="007E2714"/>
    <w:rsid w:val="007E291C"/>
    <w:rsid w:val="007E3587"/>
    <w:rsid w:val="007E3E98"/>
    <w:rsid w:val="007E43C9"/>
    <w:rsid w:val="007E48B3"/>
    <w:rsid w:val="007E6CC6"/>
    <w:rsid w:val="007E7218"/>
    <w:rsid w:val="007E739A"/>
    <w:rsid w:val="007E74D4"/>
    <w:rsid w:val="007E7BD1"/>
    <w:rsid w:val="007E7E3E"/>
    <w:rsid w:val="007F00ED"/>
    <w:rsid w:val="007F00F4"/>
    <w:rsid w:val="007F0B57"/>
    <w:rsid w:val="007F194A"/>
    <w:rsid w:val="007F3EED"/>
    <w:rsid w:val="007F4B2F"/>
    <w:rsid w:val="007F4DAB"/>
    <w:rsid w:val="007F59E4"/>
    <w:rsid w:val="008001F0"/>
    <w:rsid w:val="00800FF4"/>
    <w:rsid w:val="00802D57"/>
    <w:rsid w:val="00803364"/>
    <w:rsid w:val="008042E9"/>
    <w:rsid w:val="008069A4"/>
    <w:rsid w:val="00806E0F"/>
    <w:rsid w:val="00806EC1"/>
    <w:rsid w:val="008115DA"/>
    <w:rsid w:val="008120EC"/>
    <w:rsid w:val="0081264E"/>
    <w:rsid w:val="00812E1B"/>
    <w:rsid w:val="00813FFE"/>
    <w:rsid w:val="008145CC"/>
    <w:rsid w:val="00816728"/>
    <w:rsid w:val="00817102"/>
    <w:rsid w:val="00820CF9"/>
    <w:rsid w:val="00821DF7"/>
    <w:rsid w:val="0082255A"/>
    <w:rsid w:val="00827988"/>
    <w:rsid w:val="00832BF2"/>
    <w:rsid w:val="00833B83"/>
    <w:rsid w:val="0083521C"/>
    <w:rsid w:val="008354C0"/>
    <w:rsid w:val="00836090"/>
    <w:rsid w:val="00837B8E"/>
    <w:rsid w:val="008406A0"/>
    <w:rsid w:val="00841A85"/>
    <w:rsid w:val="00841F38"/>
    <w:rsid w:val="008439D3"/>
    <w:rsid w:val="00843B5F"/>
    <w:rsid w:val="00843D07"/>
    <w:rsid w:val="00846219"/>
    <w:rsid w:val="00850C2E"/>
    <w:rsid w:val="00851211"/>
    <w:rsid w:val="008551C1"/>
    <w:rsid w:val="008554C5"/>
    <w:rsid w:val="00856E65"/>
    <w:rsid w:val="0085748D"/>
    <w:rsid w:val="0086131A"/>
    <w:rsid w:val="00862112"/>
    <w:rsid w:val="00862A54"/>
    <w:rsid w:val="00865B45"/>
    <w:rsid w:val="0087224A"/>
    <w:rsid w:val="008724B0"/>
    <w:rsid w:val="008725E8"/>
    <w:rsid w:val="0087274A"/>
    <w:rsid w:val="0087283E"/>
    <w:rsid w:val="00872B6E"/>
    <w:rsid w:val="008754FB"/>
    <w:rsid w:val="008771E5"/>
    <w:rsid w:val="00877DBA"/>
    <w:rsid w:val="00880868"/>
    <w:rsid w:val="00880AF3"/>
    <w:rsid w:val="0088318A"/>
    <w:rsid w:val="00883B95"/>
    <w:rsid w:val="00885F5C"/>
    <w:rsid w:val="0088709D"/>
    <w:rsid w:val="008874AF"/>
    <w:rsid w:val="00887D08"/>
    <w:rsid w:val="00890CFF"/>
    <w:rsid w:val="00895280"/>
    <w:rsid w:val="0089588D"/>
    <w:rsid w:val="008A00EB"/>
    <w:rsid w:val="008A1289"/>
    <w:rsid w:val="008A15A2"/>
    <w:rsid w:val="008A15B1"/>
    <w:rsid w:val="008A2D76"/>
    <w:rsid w:val="008A3050"/>
    <w:rsid w:val="008A371A"/>
    <w:rsid w:val="008A418C"/>
    <w:rsid w:val="008A5B48"/>
    <w:rsid w:val="008A747A"/>
    <w:rsid w:val="008B0185"/>
    <w:rsid w:val="008B0B9D"/>
    <w:rsid w:val="008B0CFD"/>
    <w:rsid w:val="008B0F42"/>
    <w:rsid w:val="008B22EA"/>
    <w:rsid w:val="008B23BA"/>
    <w:rsid w:val="008B2CCF"/>
    <w:rsid w:val="008B39BD"/>
    <w:rsid w:val="008B4781"/>
    <w:rsid w:val="008B496B"/>
    <w:rsid w:val="008B6332"/>
    <w:rsid w:val="008B641B"/>
    <w:rsid w:val="008B786E"/>
    <w:rsid w:val="008C11F5"/>
    <w:rsid w:val="008C47A8"/>
    <w:rsid w:val="008C5BDA"/>
    <w:rsid w:val="008C6D25"/>
    <w:rsid w:val="008C6EB3"/>
    <w:rsid w:val="008D0B24"/>
    <w:rsid w:val="008D293A"/>
    <w:rsid w:val="008D3358"/>
    <w:rsid w:val="008D36EA"/>
    <w:rsid w:val="008D3CF5"/>
    <w:rsid w:val="008D471E"/>
    <w:rsid w:val="008D4CB5"/>
    <w:rsid w:val="008D50C1"/>
    <w:rsid w:val="008D6A9D"/>
    <w:rsid w:val="008D7140"/>
    <w:rsid w:val="008D79F9"/>
    <w:rsid w:val="008D7D96"/>
    <w:rsid w:val="008E0DEB"/>
    <w:rsid w:val="008E1596"/>
    <w:rsid w:val="008E2394"/>
    <w:rsid w:val="008E2571"/>
    <w:rsid w:val="008E3589"/>
    <w:rsid w:val="008E405E"/>
    <w:rsid w:val="008E4846"/>
    <w:rsid w:val="008E7491"/>
    <w:rsid w:val="008F1917"/>
    <w:rsid w:val="008F1CE4"/>
    <w:rsid w:val="008F2590"/>
    <w:rsid w:val="008F2D46"/>
    <w:rsid w:val="008F3586"/>
    <w:rsid w:val="008F3641"/>
    <w:rsid w:val="008F5FBD"/>
    <w:rsid w:val="008F6E60"/>
    <w:rsid w:val="008F79EF"/>
    <w:rsid w:val="00903714"/>
    <w:rsid w:val="0090381B"/>
    <w:rsid w:val="00904FA6"/>
    <w:rsid w:val="00906A65"/>
    <w:rsid w:val="009074CB"/>
    <w:rsid w:val="00907C03"/>
    <w:rsid w:val="00915D58"/>
    <w:rsid w:val="00916172"/>
    <w:rsid w:val="009171C1"/>
    <w:rsid w:val="00922152"/>
    <w:rsid w:val="00923A86"/>
    <w:rsid w:val="00924BEF"/>
    <w:rsid w:val="00925391"/>
    <w:rsid w:val="00925BB6"/>
    <w:rsid w:val="009300C5"/>
    <w:rsid w:val="00930663"/>
    <w:rsid w:val="00932FCD"/>
    <w:rsid w:val="0093375C"/>
    <w:rsid w:val="00933FEE"/>
    <w:rsid w:val="00934288"/>
    <w:rsid w:val="00935456"/>
    <w:rsid w:val="00936B38"/>
    <w:rsid w:val="00941907"/>
    <w:rsid w:val="00942855"/>
    <w:rsid w:val="00942B65"/>
    <w:rsid w:val="00943175"/>
    <w:rsid w:val="0094357A"/>
    <w:rsid w:val="00944247"/>
    <w:rsid w:val="00946F51"/>
    <w:rsid w:val="00954C72"/>
    <w:rsid w:val="00954D51"/>
    <w:rsid w:val="00955BAE"/>
    <w:rsid w:val="00956051"/>
    <w:rsid w:val="00956526"/>
    <w:rsid w:val="0095690F"/>
    <w:rsid w:val="00960A93"/>
    <w:rsid w:val="00961CA1"/>
    <w:rsid w:val="00961E9F"/>
    <w:rsid w:val="0096257B"/>
    <w:rsid w:val="00964C70"/>
    <w:rsid w:val="00965109"/>
    <w:rsid w:val="00967E2E"/>
    <w:rsid w:val="00972799"/>
    <w:rsid w:val="00974256"/>
    <w:rsid w:val="00974377"/>
    <w:rsid w:val="00974989"/>
    <w:rsid w:val="00975D45"/>
    <w:rsid w:val="00977835"/>
    <w:rsid w:val="0098062D"/>
    <w:rsid w:val="0098077B"/>
    <w:rsid w:val="00980EBA"/>
    <w:rsid w:val="00984761"/>
    <w:rsid w:val="00984957"/>
    <w:rsid w:val="00990755"/>
    <w:rsid w:val="00990E1F"/>
    <w:rsid w:val="009922F2"/>
    <w:rsid w:val="00993196"/>
    <w:rsid w:val="00995C49"/>
    <w:rsid w:val="00996775"/>
    <w:rsid w:val="0099686A"/>
    <w:rsid w:val="009A01AF"/>
    <w:rsid w:val="009A052E"/>
    <w:rsid w:val="009A1D20"/>
    <w:rsid w:val="009A3CD9"/>
    <w:rsid w:val="009A47D6"/>
    <w:rsid w:val="009A5A86"/>
    <w:rsid w:val="009A6447"/>
    <w:rsid w:val="009A71C4"/>
    <w:rsid w:val="009B21B2"/>
    <w:rsid w:val="009B33DA"/>
    <w:rsid w:val="009B4577"/>
    <w:rsid w:val="009B6D4B"/>
    <w:rsid w:val="009B7E3A"/>
    <w:rsid w:val="009C14D2"/>
    <w:rsid w:val="009C1F74"/>
    <w:rsid w:val="009C466C"/>
    <w:rsid w:val="009C4C35"/>
    <w:rsid w:val="009C5360"/>
    <w:rsid w:val="009C6513"/>
    <w:rsid w:val="009C7120"/>
    <w:rsid w:val="009C7961"/>
    <w:rsid w:val="009D154A"/>
    <w:rsid w:val="009D2821"/>
    <w:rsid w:val="009D3418"/>
    <w:rsid w:val="009D3920"/>
    <w:rsid w:val="009D4BD8"/>
    <w:rsid w:val="009E1623"/>
    <w:rsid w:val="009E1A9F"/>
    <w:rsid w:val="009E3FEC"/>
    <w:rsid w:val="009E46CF"/>
    <w:rsid w:val="009E4A4E"/>
    <w:rsid w:val="009E4CA5"/>
    <w:rsid w:val="009E4D2D"/>
    <w:rsid w:val="009E4F0E"/>
    <w:rsid w:val="009E570B"/>
    <w:rsid w:val="009F15CD"/>
    <w:rsid w:val="009F284C"/>
    <w:rsid w:val="009F2FC8"/>
    <w:rsid w:val="009F39C3"/>
    <w:rsid w:val="009F403A"/>
    <w:rsid w:val="009F453C"/>
    <w:rsid w:val="009F68F2"/>
    <w:rsid w:val="009F7B12"/>
    <w:rsid w:val="00A00684"/>
    <w:rsid w:val="00A028C4"/>
    <w:rsid w:val="00A0361C"/>
    <w:rsid w:val="00A049B5"/>
    <w:rsid w:val="00A06DA0"/>
    <w:rsid w:val="00A076BA"/>
    <w:rsid w:val="00A077F2"/>
    <w:rsid w:val="00A07A20"/>
    <w:rsid w:val="00A07C44"/>
    <w:rsid w:val="00A104F3"/>
    <w:rsid w:val="00A11245"/>
    <w:rsid w:val="00A11E23"/>
    <w:rsid w:val="00A11F18"/>
    <w:rsid w:val="00A12E41"/>
    <w:rsid w:val="00A12F83"/>
    <w:rsid w:val="00A133FF"/>
    <w:rsid w:val="00A14937"/>
    <w:rsid w:val="00A14CEC"/>
    <w:rsid w:val="00A15373"/>
    <w:rsid w:val="00A16DA2"/>
    <w:rsid w:val="00A1783A"/>
    <w:rsid w:val="00A20D1F"/>
    <w:rsid w:val="00A2162B"/>
    <w:rsid w:val="00A23B19"/>
    <w:rsid w:val="00A24587"/>
    <w:rsid w:val="00A250E1"/>
    <w:rsid w:val="00A26D54"/>
    <w:rsid w:val="00A27997"/>
    <w:rsid w:val="00A32C56"/>
    <w:rsid w:val="00A33C5E"/>
    <w:rsid w:val="00A3679B"/>
    <w:rsid w:val="00A37D30"/>
    <w:rsid w:val="00A41737"/>
    <w:rsid w:val="00A43521"/>
    <w:rsid w:val="00A45E2D"/>
    <w:rsid w:val="00A52092"/>
    <w:rsid w:val="00A52774"/>
    <w:rsid w:val="00A52DD7"/>
    <w:rsid w:val="00A54797"/>
    <w:rsid w:val="00A54FCC"/>
    <w:rsid w:val="00A56349"/>
    <w:rsid w:val="00A57544"/>
    <w:rsid w:val="00A6609A"/>
    <w:rsid w:val="00A706B2"/>
    <w:rsid w:val="00A716AC"/>
    <w:rsid w:val="00A71C3D"/>
    <w:rsid w:val="00A722F2"/>
    <w:rsid w:val="00A7265E"/>
    <w:rsid w:val="00A73077"/>
    <w:rsid w:val="00A74C60"/>
    <w:rsid w:val="00A75643"/>
    <w:rsid w:val="00A77E15"/>
    <w:rsid w:val="00A80D6F"/>
    <w:rsid w:val="00A8435A"/>
    <w:rsid w:val="00A846A7"/>
    <w:rsid w:val="00A84F2D"/>
    <w:rsid w:val="00A8512E"/>
    <w:rsid w:val="00A851F7"/>
    <w:rsid w:val="00A86709"/>
    <w:rsid w:val="00A867F2"/>
    <w:rsid w:val="00A869D7"/>
    <w:rsid w:val="00A87B10"/>
    <w:rsid w:val="00A9029D"/>
    <w:rsid w:val="00A91F0D"/>
    <w:rsid w:val="00A92343"/>
    <w:rsid w:val="00A94A07"/>
    <w:rsid w:val="00A95A77"/>
    <w:rsid w:val="00A968BE"/>
    <w:rsid w:val="00A96B32"/>
    <w:rsid w:val="00A972FF"/>
    <w:rsid w:val="00A975C5"/>
    <w:rsid w:val="00A97606"/>
    <w:rsid w:val="00AA0C43"/>
    <w:rsid w:val="00AA1B25"/>
    <w:rsid w:val="00AA2707"/>
    <w:rsid w:val="00AA2D43"/>
    <w:rsid w:val="00AA40BF"/>
    <w:rsid w:val="00AA5F4A"/>
    <w:rsid w:val="00AA6F13"/>
    <w:rsid w:val="00AB444B"/>
    <w:rsid w:val="00AB5250"/>
    <w:rsid w:val="00AB6EDE"/>
    <w:rsid w:val="00AC1B3E"/>
    <w:rsid w:val="00AC1BEE"/>
    <w:rsid w:val="00AC2CE6"/>
    <w:rsid w:val="00AC44C0"/>
    <w:rsid w:val="00AC49F9"/>
    <w:rsid w:val="00AC53A1"/>
    <w:rsid w:val="00AC5860"/>
    <w:rsid w:val="00AC6C00"/>
    <w:rsid w:val="00AC6D21"/>
    <w:rsid w:val="00AC6F82"/>
    <w:rsid w:val="00AC6FDA"/>
    <w:rsid w:val="00AD3A25"/>
    <w:rsid w:val="00AD4143"/>
    <w:rsid w:val="00AD67D5"/>
    <w:rsid w:val="00AD7C01"/>
    <w:rsid w:val="00AE083B"/>
    <w:rsid w:val="00AE15B1"/>
    <w:rsid w:val="00AE1EDF"/>
    <w:rsid w:val="00AE3CD4"/>
    <w:rsid w:val="00AE4B09"/>
    <w:rsid w:val="00AE7AFD"/>
    <w:rsid w:val="00AE7C4F"/>
    <w:rsid w:val="00AF02BE"/>
    <w:rsid w:val="00AF0F06"/>
    <w:rsid w:val="00AF1B0A"/>
    <w:rsid w:val="00AF2745"/>
    <w:rsid w:val="00AF56ED"/>
    <w:rsid w:val="00AF6A4C"/>
    <w:rsid w:val="00B01A64"/>
    <w:rsid w:val="00B01DAC"/>
    <w:rsid w:val="00B02A76"/>
    <w:rsid w:val="00B03C7C"/>
    <w:rsid w:val="00B056A7"/>
    <w:rsid w:val="00B06734"/>
    <w:rsid w:val="00B06A4B"/>
    <w:rsid w:val="00B06A63"/>
    <w:rsid w:val="00B0737E"/>
    <w:rsid w:val="00B07B2C"/>
    <w:rsid w:val="00B07E2D"/>
    <w:rsid w:val="00B10425"/>
    <w:rsid w:val="00B1299D"/>
    <w:rsid w:val="00B12C5F"/>
    <w:rsid w:val="00B13B0D"/>
    <w:rsid w:val="00B15261"/>
    <w:rsid w:val="00B160CB"/>
    <w:rsid w:val="00B16313"/>
    <w:rsid w:val="00B170BF"/>
    <w:rsid w:val="00B17189"/>
    <w:rsid w:val="00B17D9E"/>
    <w:rsid w:val="00B20481"/>
    <w:rsid w:val="00B2090E"/>
    <w:rsid w:val="00B2170C"/>
    <w:rsid w:val="00B219D2"/>
    <w:rsid w:val="00B22EC3"/>
    <w:rsid w:val="00B31096"/>
    <w:rsid w:val="00B32A3B"/>
    <w:rsid w:val="00B332F7"/>
    <w:rsid w:val="00B346F7"/>
    <w:rsid w:val="00B352D8"/>
    <w:rsid w:val="00B3715F"/>
    <w:rsid w:val="00B371E0"/>
    <w:rsid w:val="00B413BD"/>
    <w:rsid w:val="00B4211A"/>
    <w:rsid w:val="00B42490"/>
    <w:rsid w:val="00B42A14"/>
    <w:rsid w:val="00B432C5"/>
    <w:rsid w:val="00B43B19"/>
    <w:rsid w:val="00B44125"/>
    <w:rsid w:val="00B44748"/>
    <w:rsid w:val="00B455A2"/>
    <w:rsid w:val="00B45A88"/>
    <w:rsid w:val="00B47C97"/>
    <w:rsid w:val="00B50DCD"/>
    <w:rsid w:val="00B50DD5"/>
    <w:rsid w:val="00B50F70"/>
    <w:rsid w:val="00B52A63"/>
    <w:rsid w:val="00B54EA6"/>
    <w:rsid w:val="00B559EC"/>
    <w:rsid w:val="00B56FA6"/>
    <w:rsid w:val="00B600DE"/>
    <w:rsid w:val="00B611DD"/>
    <w:rsid w:val="00B616CB"/>
    <w:rsid w:val="00B61761"/>
    <w:rsid w:val="00B63488"/>
    <w:rsid w:val="00B63E15"/>
    <w:rsid w:val="00B63E18"/>
    <w:rsid w:val="00B661FD"/>
    <w:rsid w:val="00B67558"/>
    <w:rsid w:val="00B67684"/>
    <w:rsid w:val="00B6776E"/>
    <w:rsid w:val="00B677A5"/>
    <w:rsid w:val="00B7022B"/>
    <w:rsid w:val="00B71097"/>
    <w:rsid w:val="00B717CE"/>
    <w:rsid w:val="00B71A34"/>
    <w:rsid w:val="00B72208"/>
    <w:rsid w:val="00B730CE"/>
    <w:rsid w:val="00B75D3C"/>
    <w:rsid w:val="00B761F5"/>
    <w:rsid w:val="00B7636C"/>
    <w:rsid w:val="00B7684E"/>
    <w:rsid w:val="00B80E71"/>
    <w:rsid w:val="00B82195"/>
    <w:rsid w:val="00B82DF7"/>
    <w:rsid w:val="00B832AD"/>
    <w:rsid w:val="00B85CEC"/>
    <w:rsid w:val="00B85F3E"/>
    <w:rsid w:val="00B87B0B"/>
    <w:rsid w:val="00B90872"/>
    <w:rsid w:val="00B90FE4"/>
    <w:rsid w:val="00B910C2"/>
    <w:rsid w:val="00B925AA"/>
    <w:rsid w:val="00B939CC"/>
    <w:rsid w:val="00B94A25"/>
    <w:rsid w:val="00B96369"/>
    <w:rsid w:val="00B96CB4"/>
    <w:rsid w:val="00B96E6A"/>
    <w:rsid w:val="00B97393"/>
    <w:rsid w:val="00BA000E"/>
    <w:rsid w:val="00BA1ABB"/>
    <w:rsid w:val="00BA2CED"/>
    <w:rsid w:val="00BA652D"/>
    <w:rsid w:val="00BA6F80"/>
    <w:rsid w:val="00BB2489"/>
    <w:rsid w:val="00BB2CC8"/>
    <w:rsid w:val="00BB3598"/>
    <w:rsid w:val="00BB4FEB"/>
    <w:rsid w:val="00BB6D67"/>
    <w:rsid w:val="00BB70E6"/>
    <w:rsid w:val="00BB7F09"/>
    <w:rsid w:val="00BC0383"/>
    <w:rsid w:val="00BC1858"/>
    <w:rsid w:val="00BC2CE7"/>
    <w:rsid w:val="00BC2F1F"/>
    <w:rsid w:val="00BC35D2"/>
    <w:rsid w:val="00BC3978"/>
    <w:rsid w:val="00BC45FA"/>
    <w:rsid w:val="00BC5309"/>
    <w:rsid w:val="00BC66A4"/>
    <w:rsid w:val="00BD2836"/>
    <w:rsid w:val="00BD41A0"/>
    <w:rsid w:val="00BD48D7"/>
    <w:rsid w:val="00BD4C36"/>
    <w:rsid w:val="00BD5E80"/>
    <w:rsid w:val="00BD70A3"/>
    <w:rsid w:val="00BE0705"/>
    <w:rsid w:val="00BE0EEA"/>
    <w:rsid w:val="00BE1643"/>
    <w:rsid w:val="00BE1905"/>
    <w:rsid w:val="00BE2123"/>
    <w:rsid w:val="00BE500C"/>
    <w:rsid w:val="00BE5030"/>
    <w:rsid w:val="00BE52B9"/>
    <w:rsid w:val="00BE56D2"/>
    <w:rsid w:val="00BF0BD8"/>
    <w:rsid w:val="00BF0C82"/>
    <w:rsid w:val="00BF0EE0"/>
    <w:rsid w:val="00BF10C4"/>
    <w:rsid w:val="00BF2B02"/>
    <w:rsid w:val="00BF3252"/>
    <w:rsid w:val="00BF330D"/>
    <w:rsid w:val="00BF437B"/>
    <w:rsid w:val="00BF53F1"/>
    <w:rsid w:val="00C00678"/>
    <w:rsid w:val="00C0127E"/>
    <w:rsid w:val="00C033C8"/>
    <w:rsid w:val="00C03531"/>
    <w:rsid w:val="00C0503E"/>
    <w:rsid w:val="00C07B4D"/>
    <w:rsid w:val="00C10AB2"/>
    <w:rsid w:val="00C12AFC"/>
    <w:rsid w:val="00C14149"/>
    <w:rsid w:val="00C14AAD"/>
    <w:rsid w:val="00C163E4"/>
    <w:rsid w:val="00C16566"/>
    <w:rsid w:val="00C21732"/>
    <w:rsid w:val="00C218BF"/>
    <w:rsid w:val="00C25584"/>
    <w:rsid w:val="00C26BB4"/>
    <w:rsid w:val="00C2719C"/>
    <w:rsid w:val="00C2751E"/>
    <w:rsid w:val="00C27DE8"/>
    <w:rsid w:val="00C308C3"/>
    <w:rsid w:val="00C31281"/>
    <w:rsid w:val="00C34AC3"/>
    <w:rsid w:val="00C35EA5"/>
    <w:rsid w:val="00C37500"/>
    <w:rsid w:val="00C40B2C"/>
    <w:rsid w:val="00C42DD4"/>
    <w:rsid w:val="00C45B59"/>
    <w:rsid w:val="00C47B3C"/>
    <w:rsid w:val="00C52588"/>
    <w:rsid w:val="00C52756"/>
    <w:rsid w:val="00C52E8E"/>
    <w:rsid w:val="00C539B2"/>
    <w:rsid w:val="00C57496"/>
    <w:rsid w:val="00C60405"/>
    <w:rsid w:val="00C61E9A"/>
    <w:rsid w:val="00C6269C"/>
    <w:rsid w:val="00C62F37"/>
    <w:rsid w:val="00C63356"/>
    <w:rsid w:val="00C63801"/>
    <w:rsid w:val="00C652B6"/>
    <w:rsid w:val="00C67663"/>
    <w:rsid w:val="00C70AD3"/>
    <w:rsid w:val="00C735DF"/>
    <w:rsid w:val="00C737A2"/>
    <w:rsid w:val="00C74A25"/>
    <w:rsid w:val="00C756AC"/>
    <w:rsid w:val="00C80910"/>
    <w:rsid w:val="00C80CF1"/>
    <w:rsid w:val="00C81E12"/>
    <w:rsid w:val="00C81F00"/>
    <w:rsid w:val="00C8317B"/>
    <w:rsid w:val="00C8360A"/>
    <w:rsid w:val="00C84683"/>
    <w:rsid w:val="00C84A0E"/>
    <w:rsid w:val="00C86CD1"/>
    <w:rsid w:val="00C871F6"/>
    <w:rsid w:val="00C90882"/>
    <w:rsid w:val="00C90EF5"/>
    <w:rsid w:val="00C9145B"/>
    <w:rsid w:val="00C945C2"/>
    <w:rsid w:val="00C9656C"/>
    <w:rsid w:val="00CA0A0D"/>
    <w:rsid w:val="00CA1C7A"/>
    <w:rsid w:val="00CA2386"/>
    <w:rsid w:val="00CA2ECE"/>
    <w:rsid w:val="00CA4C89"/>
    <w:rsid w:val="00CB00F1"/>
    <w:rsid w:val="00CB2A3A"/>
    <w:rsid w:val="00CB2BF8"/>
    <w:rsid w:val="00CB701C"/>
    <w:rsid w:val="00CB7BDD"/>
    <w:rsid w:val="00CB7F95"/>
    <w:rsid w:val="00CC041C"/>
    <w:rsid w:val="00CC0E66"/>
    <w:rsid w:val="00CC2707"/>
    <w:rsid w:val="00CC343A"/>
    <w:rsid w:val="00CC3ABC"/>
    <w:rsid w:val="00CC7448"/>
    <w:rsid w:val="00CD092B"/>
    <w:rsid w:val="00CD0FC2"/>
    <w:rsid w:val="00CD301A"/>
    <w:rsid w:val="00CD3672"/>
    <w:rsid w:val="00CD6213"/>
    <w:rsid w:val="00CD6FD0"/>
    <w:rsid w:val="00CD721F"/>
    <w:rsid w:val="00CD73EC"/>
    <w:rsid w:val="00CD7D21"/>
    <w:rsid w:val="00CE213A"/>
    <w:rsid w:val="00CE2192"/>
    <w:rsid w:val="00CE4C25"/>
    <w:rsid w:val="00CE5794"/>
    <w:rsid w:val="00CE5C57"/>
    <w:rsid w:val="00CE61B8"/>
    <w:rsid w:val="00CF0462"/>
    <w:rsid w:val="00CF2748"/>
    <w:rsid w:val="00CF534D"/>
    <w:rsid w:val="00CF561F"/>
    <w:rsid w:val="00CF6795"/>
    <w:rsid w:val="00CF7F55"/>
    <w:rsid w:val="00D01093"/>
    <w:rsid w:val="00D025D1"/>
    <w:rsid w:val="00D04870"/>
    <w:rsid w:val="00D05055"/>
    <w:rsid w:val="00D050E8"/>
    <w:rsid w:val="00D05F87"/>
    <w:rsid w:val="00D0711A"/>
    <w:rsid w:val="00D076E1"/>
    <w:rsid w:val="00D1229C"/>
    <w:rsid w:val="00D133FA"/>
    <w:rsid w:val="00D15A5C"/>
    <w:rsid w:val="00D15C52"/>
    <w:rsid w:val="00D20882"/>
    <w:rsid w:val="00D21F4B"/>
    <w:rsid w:val="00D23B42"/>
    <w:rsid w:val="00D2450F"/>
    <w:rsid w:val="00D27AD4"/>
    <w:rsid w:val="00D27B77"/>
    <w:rsid w:val="00D27FB4"/>
    <w:rsid w:val="00D3006F"/>
    <w:rsid w:val="00D30176"/>
    <w:rsid w:val="00D30373"/>
    <w:rsid w:val="00D31295"/>
    <w:rsid w:val="00D329F2"/>
    <w:rsid w:val="00D34D12"/>
    <w:rsid w:val="00D3556B"/>
    <w:rsid w:val="00D35E06"/>
    <w:rsid w:val="00D41F3C"/>
    <w:rsid w:val="00D41FE0"/>
    <w:rsid w:val="00D4573E"/>
    <w:rsid w:val="00D45D08"/>
    <w:rsid w:val="00D467E5"/>
    <w:rsid w:val="00D46B6B"/>
    <w:rsid w:val="00D5066A"/>
    <w:rsid w:val="00D50BA6"/>
    <w:rsid w:val="00D510DF"/>
    <w:rsid w:val="00D52914"/>
    <w:rsid w:val="00D536FC"/>
    <w:rsid w:val="00D53892"/>
    <w:rsid w:val="00D565FE"/>
    <w:rsid w:val="00D5706D"/>
    <w:rsid w:val="00D60BF7"/>
    <w:rsid w:val="00D619AE"/>
    <w:rsid w:val="00D62BFA"/>
    <w:rsid w:val="00D6301F"/>
    <w:rsid w:val="00D63736"/>
    <w:rsid w:val="00D63887"/>
    <w:rsid w:val="00D6535C"/>
    <w:rsid w:val="00D657AD"/>
    <w:rsid w:val="00D70155"/>
    <w:rsid w:val="00D701A6"/>
    <w:rsid w:val="00D703CD"/>
    <w:rsid w:val="00D718D5"/>
    <w:rsid w:val="00D74601"/>
    <w:rsid w:val="00D74938"/>
    <w:rsid w:val="00D750C5"/>
    <w:rsid w:val="00D75E86"/>
    <w:rsid w:val="00D766B4"/>
    <w:rsid w:val="00D77136"/>
    <w:rsid w:val="00D77840"/>
    <w:rsid w:val="00D77B75"/>
    <w:rsid w:val="00D80C59"/>
    <w:rsid w:val="00D80D86"/>
    <w:rsid w:val="00D81CAF"/>
    <w:rsid w:val="00D82AFB"/>
    <w:rsid w:val="00D903DE"/>
    <w:rsid w:val="00D90968"/>
    <w:rsid w:val="00D9241F"/>
    <w:rsid w:val="00D931CF"/>
    <w:rsid w:val="00D93764"/>
    <w:rsid w:val="00D9796F"/>
    <w:rsid w:val="00DA1B04"/>
    <w:rsid w:val="00DA2D50"/>
    <w:rsid w:val="00DA3E13"/>
    <w:rsid w:val="00DA4065"/>
    <w:rsid w:val="00DA5AAB"/>
    <w:rsid w:val="00DA5B4A"/>
    <w:rsid w:val="00DA6155"/>
    <w:rsid w:val="00DB16C8"/>
    <w:rsid w:val="00DB1EC9"/>
    <w:rsid w:val="00DB23A4"/>
    <w:rsid w:val="00DB307F"/>
    <w:rsid w:val="00DB400E"/>
    <w:rsid w:val="00DB51A4"/>
    <w:rsid w:val="00DB5F7C"/>
    <w:rsid w:val="00DB73B3"/>
    <w:rsid w:val="00DC0CAE"/>
    <w:rsid w:val="00DC0DFB"/>
    <w:rsid w:val="00DC12E9"/>
    <w:rsid w:val="00DC410F"/>
    <w:rsid w:val="00DC6665"/>
    <w:rsid w:val="00DD0CAC"/>
    <w:rsid w:val="00DD32C3"/>
    <w:rsid w:val="00DD4CD7"/>
    <w:rsid w:val="00DD5562"/>
    <w:rsid w:val="00DD5AC9"/>
    <w:rsid w:val="00DE0045"/>
    <w:rsid w:val="00DE0D92"/>
    <w:rsid w:val="00DE284C"/>
    <w:rsid w:val="00DE2DA3"/>
    <w:rsid w:val="00DE51FC"/>
    <w:rsid w:val="00DE5201"/>
    <w:rsid w:val="00DE5799"/>
    <w:rsid w:val="00DE63F8"/>
    <w:rsid w:val="00DE6A66"/>
    <w:rsid w:val="00DE7F89"/>
    <w:rsid w:val="00DF05D1"/>
    <w:rsid w:val="00DF4377"/>
    <w:rsid w:val="00DF4AC2"/>
    <w:rsid w:val="00DF68B0"/>
    <w:rsid w:val="00DF6A82"/>
    <w:rsid w:val="00E00D14"/>
    <w:rsid w:val="00E0231F"/>
    <w:rsid w:val="00E045A0"/>
    <w:rsid w:val="00E050A8"/>
    <w:rsid w:val="00E0569F"/>
    <w:rsid w:val="00E05724"/>
    <w:rsid w:val="00E05E5F"/>
    <w:rsid w:val="00E06240"/>
    <w:rsid w:val="00E06C36"/>
    <w:rsid w:val="00E06D88"/>
    <w:rsid w:val="00E06EFC"/>
    <w:rsid w:val="00E0723E"/>
    <w:rsid w:val="00E07D31"/>
    <w:rsid w:val="00E10160"/>
    <w:rsid w:val="00E1075E"/>
    <w:rsid w:val="00E12489"/>
    <w:rsid w:val="00E12F97"/>
    <w:rsid w:val="00E13632"/>
    <w:rsid w:val="00E14CED"/>
    <w:rsid w:val="00E15A5B"/>
    <w:rsid w:val="00E23BF7"/>
    <w:rsid w:val="00E23D07"/>
    <w:rsid w:val="00E24057"/>
    <w:rsid w:val="00E247AE"/>
    <w:rsid w:val="00E24FAC"/>
    <w:rsid w:val="00E255C5"/>
    <w:rsid w:val="00E3284D"/>
    <w:rsid w:val="00E32F09"/>
    <w:rsid w:val="00E342DC"/>
    <w:rsid w:val="00E3477A"/>
    <w:rsid w:val="00E34CE2"/>
    <w:rsid w:val="00E34E17"/>
    <w:rsid w:val="00E37AF9"/>
    <w:rsid w:val="00E40694"/>
    <w:rsid w:val="00E41360"/>
    <w:rsid w:val="00E43DF9"/>
    <w:rsid w:val="00E43F6D"/>
    <w:rsid w:val="00E51D59"/>
    <w:rsid w:val="00E52B93"/>
    <w:rsid w:val="00E54977"/>
    <w:rsid w:val="00E55A7E"/>
    <w:rsid w:val="00E5616D"/>
    <w:rsid w:val="00E56491"/>
    <w:rsid w:val="00E5789F"/>
    <w:rsid w:val="00E6112D"/>
    <w:rsid w:val="00E61371"/>
    <w:rsid w:val="00E63092"/>
    <w:rsid w:val="00E6327F"/>
    <w:rsid w:val="00E632F1"/>
    <w:rsid w:val="00E639F0"/>
    <w:rsid w:val="00E63B96"/>
    <w:rsid w:val="00E64A36"/>
    <w:rsid w:val="00E724CE"/>
    <w:rsid w:val="00E7253B"/>
    <w:rsid w:val="00E7284E"/>
    <w:rsid w:val="00E72F3E"/>
    <w:rsid w:val="00E72F7A"/>
    <w:rsid w:val="00E741DE"/>
    <w:rsid w:val="00E743C5"/>
    <w:rsid w:val="00E770AF"/>
    <w:rsid w:val="00E80E33"/>
    <w:rsid w:val="00E815A3"/>
    <w:rsid w:val="00E82755"/>
    <w:rsid w:val="00E83634"/>
    <w:rsid w:val="00E84E95"/>
    <w:rsid w:val="00E85B09"/>
    <w:rsid w:val="00E870BC"/>
    <w:rsid w:val="00E9370B"/>
    <w:rsid w:val="00E938EB"/>
    <w:rsid w:val="00E955D9"/>
    <w:rsid w:val="00E95AE6"/>
    <w:rsid w:val="00EA0378"/>
    <w:rsid w:val="00EA36CE"/>
    <w:rsid w:val="00EA5715"/>
    <w:rsid w:val="00EA5D9C"/>
    <w:rsid w:val="00EA693F"/>
    <w:rsid w:val="00EA7C6E"/>
    <w:rsid w:val="00EB2FAC"/>
    <w:rsid w:val="00EB32FA"/>
    <w:rsid w:val="00EB366A"/>
    <w:rsid w:val="00EB54EA"/>
    <w:rsid w:val="00EB5A9E"/>
    <w:rsid w:val="00EB70B2"/>
    <w:rsid w:val="00EC00BC"/>
    <w:rsid w:val="00EC027B"/>
    <w:rsid w:val="00EC111C"/>
    <w:rsid w:val="00EC1672"/>
    <w:rsid w:val="00EC2AA5"/>
    <w:rsid w:val="00EC4CEA"/>
    <w:rsid w:val="00EC5386"/>
    <w:rsid w:val="00EC6F27"/>
    <w:rsid w:val="00EC7639"/>
    <w:rsid w:val="00EC7E2F"/>
    <w:rsid w:val="00ED0BEB"/>
    <w:rsid w:val="00ED1016"/>
    <w:rsid w:val="00ED1586"/>
    <w:rsid w:val="00ED33DB"/>
    <w:rsid w:val="00ED6B5E"/>
    <w:rsid w:val="00EE02F8"/>
    <w:rsid w:val="00EE1C31"/>
    <w:rsid w:val="00EE2636"/>
    <w:rsid w:val="00EE2C54"/>
    <w:rsid w:val="00EE3A0E"/>
    <w:rsid w:val="00EE52C8"/>
    <w:rsid w:val="00EE63C6"/>
    <w:rsid w:val="00EE6B6C"/>
    <w:rsid w:val="00EE7F2F"/>
    <w:rsid w:val="00EF05F8"/>
    <w:rsid w:val="00EF3689"/>
    <w:rsid w:val="00EF3A6B"/>
    <w:rsid w:val="00EF4FE9"/>
    <w:rsid w:val="00EF54C4"/>
    <w:rsid w:val="00EF5E69"/>
    <w:rsid w:val="00EF63AC"/>
    <w:rsid w:val="00EF6A09"/>
    <w:rsid w:val="00F00F1F"/>
    <w:rsid w:val="00F012D5"/>
    <w:rsid w:val="00F02934"/>
    <w:rsid w:val="00F02B5A"/>
    <w:rsid w:val="00F04703"/>
    <w:rsid w:val="00F04D2B"/>
    <w:rsid w:val="00F04D93"/>
    <w:rsid w:val="00F04FA9"/>
    <w:rsid w:val="00F052EB"/>
    <w:rsid w:val="00F06B7E"/>
    <w:rsid w:val="00F07FF2"/>
    <w:rsid w:val="00F113F5"/>
    <w:rsid w:val="00F12152"/>
    <w:rsid w:val="00F12CC2"/>
    <w:rsid w:val="00F13BEC"/>
    <w:rsid w:val="00F14010"/>
    <w:rsid w:val="00F14CF8"/>
    <w:rsid w:val="00F16F9C"/>
    <w:rsid w:val="00F175E2"/>
    <w:rsid w:val="00F20324"/>
    <w:rsid w:val="00F212FA"/>
    <w:rsid w:val="00F2230B"/>
    <w:rsid w:val="00F224EB"/>
    <w:rsid w:val="00F23684"/>
    <w:rsid w:val="00F24E9F"/>
    <w:rsid w:val="00F25078"/>
    <w:rsid w:val="00F2599D"/>
    <w:rsid w:val="00F25FAC"/>
    <w:rsid w:val="00F26677"/>
    <w:rsid w:val="00F26E7A"/>
    <w:rsid w:val="00F27684"/>
    <w:rsid w:val="00F31654"/>
    <w:rsid w:val="00F31DF5"/>
    <w:rsid w:val="00F337EC"/>
    <w:rsid w:val="00F34A74"/>
    <w:rsid w:val="00F35E9A"/>
    <w:rsid w:val="00F36738"/>
    <w:rsid w:val="00F3679A"/>
    <w:rsid w:val="00F37B05"/>
    <w:rsid w:val="00F37CF1"/>
    <w:rsid w:val="00F40B5E"/>
    <w:rsid w:val="00F42440"/>
    <w:rsid w:val="00F44136"/>
    <w:rsid w:val="00F452D7"/>
    <w:rsid w:val="00F45F3C"/>
    <w:rsid w:val="00F469B3"/>
    <w:rsid w:val="00F47FF0"/>
    <w:rsid w:val="00F50CD5"/>
    <w:rsid w:val="00F51100"/>
    <w:rsid w:val="00F52DF8"/>
    <w:rsid w:val="00F52F13"/>
    <w:rsid w:val="00F54AAE"/>
    <w:rsid w:val="00F54E3A"/>
    <w:rsid w:val="00F56609"/>
    <w:rsid w:val="00F64E67"/>
    <w:rsid w:val="00F6508E"/>
    <w:rsid w:val="00F67FF6"/>
    <w:rsid w:val="00F71071"/>
    <w:rsid w:val="00F7341A"/>
    <w:rsid w:val="00F73B81"/>
    <w:rsid w:val="00F756DE"/>
    <w:rsid w:val="00F75AB8"/>
    <w:rsid w:val="00F77335"/>
    <w:rsid w:val="00F8040A"/>
    <w:rsid w:val="00F83367"/>
    <w:rsid w:val="00F83778"/>
    <w:rsid w:val="00F84302"/>
    <w:rsid w:val="00F84667"/>
    <w:rsid w:val="00F84B31"/>
    <w:rsid w:val="00F84C03"/>
    <w:rsid w:val="00F85CB4"/>
    <w:rsid w:val="00F86DBF"/>
    <w:rsid w:val="00F873D5"/>
    <w:rsid w:val="00F87C3C"/>
    <w:rsid w:val="00F90E15"/>
    <w:rsid w:val="00F9159B"/>
    <w:rsid w:val="00F92765"/>
    <w:rsid w:val="00F92C64"/>
    <w:rsid w:val="00F94068"/>
    <w:rsid w:val="00F94C5D"/>
    <w:rsid w:val="00F95770"/>
    <w:rsid w:val="00F95984"/>
    <w:rsid w:val="00F961C0"/>
    <w:rsid w:val="00F963D4"/>
    <w:rsid w:val="00F970CC"/>
    <w:rsid w:val="00F9748C"/>
    <w:rsid w:val="00FA08A4"/>
    <w:rsid w:val="00FA14C8"/>
    <w:rsid w:val="00FA2DD0"/>
    <w:rsid w:val="00FA3910"/>
    <w:rsid w:val="00FA4CE0"/>
    <w:rsid w:val="00FB0086"/>
    <w:rsid w:val="00FB083C"/>
    <w:rsid w:val="00FB0F74"/>
    <w:rsid w:val="00FB1D3E"/>
    <w:rsid w:val="00FB280B"/>
    <w:rsid w:val="00FB2BCF"/>
    <w:rsid w:val="00FB4E9A"/>
    <w:rsid w:val="00FB5EFF"/>
    <w:rsid w:val="00FB636B"/>
    <w:rsid w:val="00FC0F59"/>
    <w:rsid w:val="00FC18BC"/>
    <w:rsid w:val="00FC1A0E"/>
    <w:rsid w:val="00FC27EC"/>
    <w:rsid w:val="00FC3DF0"/>
    <w:rsid w:val="00FC4A89"/>
    <w:rsid w:val="00FC6149"/>
    <w:rsid w:val="00FC7448"/>
    <w:rsid w:val="00FC78AB"/>
    <w:rsid w:val="00FD1EE7"/>
    <w:rsid w:val="00FD2E71"/>
    <w:rsid w:val="00FD30B0"/>
    <w:rsid w:val="00FD5069"/>
    <w:rsid w:val="00FD5F6A"/>
    <w:rsid w:val="00FD6710"/>
    <w:rsid w:val="00FD7836"/>
    <w:rsid w:val="00FE247E"/>
    <w:rsid w:val="00FE3CC5"/>
    <w:rsid w:val="00FE48A4"/>
    <w:rsid w:val="00FE558E"/>
    <w:rsid w:val="00FE5778"/>
    <w:rsid w:val="00FE70E6"/>
    <w:rsid w:val="00FF0828"/>
    <w:rsid w:val="00FF205E"/>
    <w:rsid w:val="00FF2937"/>
    <w:rsid w:val="00FF2B10"/>
    <w:rsid w:val="00FF2BF0"/>
    <w:rsid w:val="00FF3A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1A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80AF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52F01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F9AE45-548D-4F99-AAF9-37EEE3A66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570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Tishevi</dc:creator>
  <cp:lastModifiedBy>Tania Tisheva</cp:lastModifiedBy>
  <cp:revision>19</cp:revision>
  <dcterms:created xsi:type="dcterms:W3CDTF">2016-11-23T13:07:00Z</dcterms:created>
  <dcterms:modified xsi:type="dcterms:W3CDTF">2016-11-23T16:30:00Z</dcterms:modified>
</cp:coreProperties>
</file>